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19"/>
      </w:tblGrid>
      <w:tr w:rsidR="006C788A" w14:paraId="5BE7AD01" w14:textId="77777777" w:rsidTr="00E75475">
        <w:tc>
          <w:tcPr>
            <w:tcW w:w="6237" w:type="dxa"/>
          </w:tcPr>
          <w:p w14:paraId="7B0FDF9D" w14:textId="77777777" w:rsidR="006C788A" w:rsidRDefault="006C788A" w:rsidP="00E75475">
            <w:pPr>
              <w:rPr>
                <w:b/>
                <w:bCs/>
                <w:sz w:val="28"/>
                <w:szCs w:val="28"/>
                <w:lang w:val="en-US"/>
              </w:rPr>
            </w:pPr>
            <w:r>
              <w:rPr>
                <w:noProof/>
              </w:rPr>
              <w:drawing>
                <wp:inline distT="0" distB="0" distL="0" distR="0" wp14:anchorId="61E4D408" wp14:editId="22A71A7D">
                  <wp:extent cx="1480268" cy="13487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122" cy="1362274"/>
                          </a:xfrm>
                          <a:prstGeom prst="rect">
                            <a:avLst/>
                          </a:prstGeom>
                          <a:noFill/>
                          <a:ln>
                            <a:noFill/>
                          </a:ln>
                        </pic:spPr>
                      </pic:pic>
                    </a:graphicData>
                  </a:graphic>
                </wp:inline>
              </w:drawing>
            </w:r>
          </w:p>
        </w:tc>
        <w:tc>
          <w:tcPr>
            <w:tcW w:w="3119" w:type="dxa"/>
          </w:tcPr>
          <w:p w14:paraId="2B028837" w14:textId="77777777" w:rsidR="006C788A" w:rsidRDefault="006C788A" w:rsidP="00E75475">
            <w:pPr>
              <w:ind w:left="767" w:hanging="767"/>
              <w:rPr>
                <w:b/>
                <w:bCs/>
                <w:sz w:val="28"/>
                <w:szCs w:val="28"/>
                <w:lang w:val="en-US"/>
              </w:rPr>
            </w:pPr>
          </w:p>
          <w:p w14:paraId="1B307B54" w14:textId="4DBA18FA" w:rsidR="006C788A" w:rsidRDefault="005F51AA" w:rsidP="00E75475">
            <w:pPr>
              <w:ind w:left="767" w:hanging="767"/>
              <w:rPr>
                <w:b/>
                <w:bCs/>
                <w:sz w:val="28"/>
                <w:szCs w:val="28"/>
                <w:lang w:val="en-US"/>
              </w:rPr>
            </w:pPr>
            <w:r w:rsidRPr="00A45F9A">
              <w:rPr>
                <w:b/>
                <w:bCs/>
                <w:sz w:val="28"/>
                <w:szCs w:val="28"/>
                <w:lang w:val="en-US"/>
              </w:rPr>
              <w:t>1</w:t>
            </w:r>
            <w:r w:rsidRPr="00A45F9A">
              <w:rPr>
                <w:b/>
                <w:bCs/>
                <w:sz w:val="28"/>
                <w:szCs w:val="28"/>
                <w:vertAlign w:val="superscript"/>
                <w:lang w:val="en-US"/>
              </w:rPr>
              <w:t>st</w:t>
            </w:r>
            <w:r w:rsidRPr="00A45F9A">
              <w:rPr>
                <w:b/>
                <w:bCs/>
                <w:sz w:val="28"/>
                <w:szCs w:val="28"/>
                <w:lang w:val="en-US"/>
              </w:rPr>
              <w:t xml:space="preserve"> Febru</w:t>
            </w:r>
            <w:r w:rsidR="006C788A" w:rsidRPr="00A45F9A">
              <w:rPr>
                <w:b/>
                <w:bCs/>
                <w:sz w:val="28"/>
                <w:szCs w:val="28"/>
                <w:lang w:val="en-US"/>
              </w:rPr>
              <w:t>ary 2021</w:t>
            </w:r>
          </w:p>
          <w:p w14:paraId="2DF7F4B9" w14:textId="77777777" w:rsidR="006C788A" w:rsidRDefault="006C788A" w:rsidP="00E75475">
            <w:pPr>
              <w:ind w:left="767" w:hanging="767"/>
              <w:rPr>
                <w:b/>
                <w:bCs/>
                <w:sz w:val="28"/>
                <w:szCs w:val="28"/>
                <w:lang w:val="en-US"/>
              </w:rPr>
            </w:pPr>
          </w:p>
          <w:p w14:paraId="1C742152" w14:textId="7F61651A" w:rsidR="006C788A" w:rsidRDefault="006C788A" w:rsidP="00E75475">
            <w:pPr>
              <w:ind w:left="767" w:hanging="767"/>
              <w:rPr>
                <w:b/>
                <w:bCs/>
                <w:sz w:val="28"/>
                <w:szCs w:val="28"/>
                <w:lang w:val="en-US"/>
              </w:rPr>
            </w:pPr>
            <w:r w:rsidRPr="006B0C47">
              <w:rPr>
                <w:b/>
                <w:bCs/>
                <w:sz w:val="28"/>
                <w:szCs w:val="28"/>
                <w:lang w:val="en-US"/>
              </w:rPr>
              <w:t>LGS Newsletter 162.</w:t>
            </w:r>
            <w:r w:rsidR="00ED0535">
              <w:rPr>
                <w:b/>
                <w:bCs/>
                <w:sz w:val="28"/>
                <w:szCs w:val="28"/>
                <w:lang w:val="en-US"/>
              </w:rPr>
              <w:t>7</w:t>
            </w:r>
          </w:p>
          <w:p w14:paraId="2E2EFE8A" w14:textId="77777777" w:rsidR="006C788A" w:rsidRDefault="006C788A" w:rsidP="00E75475">
            <w:pPr>
              <w:ind w:left="767" w:hanging="767"/>
              <w:rPr>
                <w:b/>
                <w:bCs/>
                <w:sz w:val="28"/>
                <w:szCs w:val="28"/>
                <w:lang w:val="en-US"/>
              </w:rPr>
            </w:pPr>
          </w:p>
        </w:tc>
      </w:tr>
    </w:tbl>
    <w:p w14:paraId="669268C3" w14:textId="5AB6757A" w:rsidR="00DF65AE" w:rsidRDefault="00DF65AE" w:rsidP="007001E7">
      <w:pPr>
        <w:rPr>
          <w:b/>
          <w:bCs/>
          <w:sz w:val="28"/>
          <w:szCs w:val="28"/>
          <w:lang w:val="en-US"/>
        </w:rPr>
      </w:pPr>
    </w:p>
    <w:p w14:paraId="6BF1DBD4" w14:textId="77777777" w:rsidR="00F8191A" w:rsidRDefault="00DF65AE" w:rsidP="00F35E0D">
      <w:pPr>
        <w:spacing w:after="120"/>
        <w:rPr>
          <w:b/>
          <w:bCs/>
          <w:sz w:val="28"/>
          <w:szCs w:val="28"/>
          <w:lang w:val="en-US"/>
        </w:rPr>
      </w:pPr>
      <w:r>
        <w:rPr>
          <w:b/>
          <w:bCs/>
          <w:sz w:val="28"/>
          <w:szCs w:val="28"/>
          <w:lang w:val="en-US"/>
        </w:rPr>
        <w:t xml:space="preserve">Liverpool Geological Society </w:t>
      </w:r>
      <w:r w:rsidR="00F8191A">
        <w:rPr>
          <w:b/>
          <w:bCs/>
          <w:sz w:val="28"/>
          <w:szCs w:val="28"/>
          <w:lang w:val="en-US"/>
        </w:rPr>
        <w:t>message</w:t>
      </w:r>
    </w:p>
    <w:p w14:paraId="7842BD6B" w14:textId="345BD91A" w:rsidR="00F8191A" w:rsidRDefault="00F8191A" w:rsidP="00F8191A">
      <w:pPr>
        <w:spacing w:after="0"/>
        <w:rPr>
          <w:b/>
          <w:bCs/>
          <w:lang w:val="en-US"/>
        </w:rPr>
      </w:pPr>
      <w:r>
        <w:rPr>
          <w:b/>
          <w:bCs/>
          <w:lang w:val="en-US"/>
        </w:rPr>
        <w:t xml:space="preserve">Tuesday </w:t>
      </w:r>
      <w:r w:rsidRPr="00F8191A">
        <w:rPr>
          <w:b/>
          <w:bCs/>
          <w:lang w:val="en-US"/>
        </w:rPr>
        <w:t>9th February</w:t>
      </w:r>
      <w:r>
        <w:rPr>
          <w:b/>
          <w:bCs/>
          <w:lang w:val="en-US"/>
        </w:rPr>
        <w:t xml:space="preserve"> and Tuesday 16</w:t>
      </w:r>
      <w:r w:rsidRPr="00F8191A">
        <w:rPr>
          <w:b/>
          <w:bCs/>
          <w:vertAlign w:val="superscript"/>
          <w:lang w:val="en-US"/>
        </w:rPr>
        <w:t>th</w:t>
      </w:r>
      <w:r>
        <w:rPr>
          <w:b/>
          <w:bCs/>
          <w:lang w:val="en-US"/>
        </w:rPr>
        <w:t xml:space="preserve"> February 2021</w:t>
      </w:r>
    </w:p>
    <w:p w14:paraId="24C5AC27" w14:textId="2CF2A363" w:rsidR="00DF65AE" w:rsidRDefault="00F8191A" w:rsidP="00F8191A">
      <w:pPr>
        <w:spacing w:after="0"/>
        <w:rPr>
          <w:b/>
          <w:bCs/>
          <w:sz w:val="28"/>
          <w:szCs w:val="28"/>
          <w:lang w:val="en-US"/>
        </w:rPr>
      </w:pPr>
      <w:r>
        <w:rPr>
          <w:b/>
          <w:bCs/>
          <w:lang w:val="en-US"/>
        </w:rPr>
        <w:t>O</w:t>
      </w:r>
      <w:r w:rsidRPr="00F8191A">
        <w:rPr>
          <w:b/>
          <w:bCs/>
          <w:lang w:val="en-US"/>
        </w:rPr>
        <w:t>nline Lyell event</w:t>
      </w:r>
      <w:r>
        <w:rPr>
          <w:b/>
          <w:bCs/>
          <w:lang w:val="en-US"/>
        </w:rPr>
        <w:t>s</w:t>
      </w:r>
      <w:r w:rsidRPr="00F8191A">
        <w:rPr>
          <w:b/>
          <w:bCs/>
          <w:lang w:val="en-US"/>
        </w:rPr>
        <w:t xml:space="preserve"> </w:t>
      </w:r>
    </w:p>
    <w:p w14:paraId="0E7336E4" w14:textId="630577A2" w:rsidR="00F8191A" w:rsidRPr="00F35E0D" w:rsidRDefault="00DF65AE" w:rsidP="00DF65AE">
      <w:pPr>
        <w:rPr>
          <w:lang w:val="en-US"/>
        </w:rPr>
      </w:pPr>
      <w:r w:rsidRPr="00F35E0D">
        <w:rPr>
          <w:lang w:val="en-US"/>
        </w:rPr>
        <w:t>If you were unable</w:t>
      </w:r>
      <w:r w:rsidR="00F8191A" w:rsidRPr="00F35E0D">
        <w:rPr>
          <w:lang w:val="en-US"/>
        </w:rPr>
        <w:t xml:space="preserve"> to attend the LGS virtual l</w:t>
      </w:r>
      <w:r w:rsidRPr="00F35E0D">
        <w:rPr>
          <w:lang w:val="en-US"/>
        </w:rPr>
        <w:t xml:space="preserve">ecture </w:t>
      </w:r>
      <w:r w:rsidR="00F8191A" w:rsidRPr="00F35E0D">
        <w:rPr>
          <w:lang w:val="en-US"/>
        </w:rPr>
        <w:t>on Tuesday 26</w:t>
      </w:r>
      <w:r w:rsidR="00F8191A" w:rsidRPr="00F35E0D">
        <w:rPr>
          <w:vertAlign w:val="superscript"/>
          <w:lang w:val="en-US"/>
        </w:rPr>
        <w:t>th</w:t>
      </w:r>
      <w:r w:rsidR="00F8191A" w:rsidRPr="00F35E0D">
        <w:rPr>
          <w:lang w:val="en-US"/>
        </w:rPr>
        <w:t xml:space="preserve"> January presented by</w:t>
      </w:r>
      <w:r w:rsidRPr="00F35E0D">
        <w:rPr>
          <w:lang w:val="en-US"/>
        </w:rPr>
        <w:t xml:space="preserve"> Dr. David McClay, University of Edinburgh: ‘Charles Lyell Papers’</w:t>
      </w:r>
      <w:r w:rsidR="00F8191A" w:rsidRPr="00F35E0D">
        <w:rPr>
          <w:lang w:val="en-US"/>
        </w:rPr>
        <w:t>, please note that there in an online event on 9</w:t>
      </w:r>
      <w:r w:rsidR="00F8191A" w:rsidRPr="00F35E0D">
        <w:rPr>
          <w:vertAlign w:val="superscript"/>
          <w:lang w:val="en-US"/>
        </w:rPr>
        <w:t>th</w:t>
      </w:r>
      <w:r w:rsidR="00F8191A" w:rsidRPr="00F35E0D">
        <w:rPr>
          <w:lang w:val="en-US"/>
        </w:rPr>
        <w:t xml:space="preserve"> February (and repeated on 16</w:t>
      </w:r>
      <w:r w:rsidR="00F8191A" w:rsidRPr="00F35E0D">
        <w:rPr>
          <w:vertAlign w:val="superscript"/>
          <w:lang w:val="en-US"/>
        </w:rPr>
        <w:t>th</w:t>
      </w:r>
      <w:r w:rsidR="00F8191A" w:rsidRPr="00F35E0D">
        <w:rPr>
          <w:lang w:val="en-US"/>
        </w:rPr>
        <w:t xml:space="preserve"> February). Much of the content from David McClay’s talk will be part of these new events, but with others also speaking. (It may not therefore be of interest to those members who attended David’s event, although you are welcome to join, but if there were any members who wanted to but could</w:t>
      </w:r>
      <w:r w:rsidR="00F35E0D">
        <w:rPr>
          <w:lang w:val="en-US"/>
        </w:rPr>
        <w:t xml:space="preserve"> not</w:t>
      </w:r>
      <w:r w:rsidR="00F8191A" w:rsidRPr="00F35E0D">
        <w:rPr>
          <w:lang w:val="en-US"/>
        </w:rPr>
        <w:t xml:space="preserve"> attend David’s talk on 26</w:t>
      </w:r>
      <w:r w:rsidR="00F8191A" w:rsidRPr="00F35E0D">
        <w:rPr>
          <w:vertAlign w:val="superscript"/>
          <w:lang w:val="en-US"/>
        </w:rPr>
        <w:t>th</w:t>
      </w:r>
      <w:r w:rsidR="00F8191A" w:rsidRPr="00F35E0D">
        <w:rPr>
          <w:lang w:val="en-US"/>
        </w:rPr>
        <w:t xml:space="preserve"> January, then these upcoming events may be of interest. </w:t>
      </w:r>
    </w:p>
    <w:p w14:paraId="35E3CA33" w14:textId="77777777" w:rsidR="00F35E0D" w:rsidRPr="00F35E0D" w:rsidRDefault="00F8191A" w:rsidP="00F35E0D">
      <w:pPr>
        <w:spacing w:after="0"/>
        <w:rPr>
          <w:lang w:val="en-US"/>
        </w:rPr>
      </w:pPr>
      <w:r w:rsidRPr="00F35E0D">
        <w:rPr>
          <w:lang w:val="en-US"/>
        </w:rPr>
        <w:t xml:space="preserve">Details and booking are via Eventbrite: </w:t>
      </w:r>
    </w:p>
    <w:p w14:paraId="2CCF383F" w14:textId="79BB7096" w:rsidR="00F35E0D" w:rsidRPr="00F35E0D" w:rsidRDefault="00BD43E2" w:rsidP="00F35E0D">
      <w:pPr>
        <w:spacing w:after="0"/>
        <w:rPr>
          <w:lang w:val="en-US"/>
        </w:rPr>
      </w:pPr>
      <w:hyperlink r:id="rId6" w:history="1">
        <w:r w:rsidR="00F35E0D" w:rsidRPr="00F35E0D">
          <w:rPr>
            <w:rStyle w:val="Hyperlink"/>
            <w:lang w:val="en-US"/>
          </w:rPr>
          <w:t>https://www.eventbrite.co.uk/e/introducing-charles-lyells-world-online-tickets-136611076407</w:t>
        </w:r>
      </w:hyperlink>
    </w:p>
    <w:p w14:paraId="1D0A5164" w14:textId="42EC2E9C" w:rsidR="00DF65AE" w:rsidRPr="00F8191A" w:rsidRDefault="00F35E0D" w:rsidP="00DF65AE">
      <w:pPr>
        <w:rPr>
          <w:i/>
          <w:iCs/>
          <w:lang w:val="en-US"/>
        </w:rPr>
      </w:pPr>
      <w:r>
        <w:rPr>
          <w:b/>
          <w:bCs/>
          <w:i/>
          <w:iCs/>
          <w:lang w:val="en-US"/>
        </w:rPr>
        <w:t>Reminder</w:t>
      </w:r>
      <w:r w:rsidR="00F8191A" w:rsidRPr="00F8191A">
        <w:rPr>
          <w:b/>
          <w:bCs/>
          <w:i/>
          <w:iCs/>
          <w:lang w:val="en-US"/>
        </w:rPr>
        <w:t xml:space="preserve">: </w:t>
      </w:r>
      <w:r w:rsidR="00DF65AE" w:rsidRPr="00F8191A">
        <w:rPr>
          <w:i/>
          <w:iCs/>
          <w:lang w:val="en-US"/>
        </w:rPr>
        <w:t>David McClay, Philanthropy Manager, Library and University Collections at the University of Edinburgh and colleagues, will present an illustrated update on their Charles Lyell collections and access plans. Having built an unrivalled archive, including his fascinating notebooks, the focus now is on transforming the collection into a free online resource through the Creating Charles Lyell’s World Online project.</w:t>
      </w:r>
    </w:p>
    <w:p w14:paraId="70752FC4" w14:textId="77777777" w:rsidR="00DF65AE" w:rsidRDefault="00DF65AE" w:rsidP="007001E7">
      <w:pPr>
        <w:rPr>
          <w:b/>
          <w:bCs/>
          <w:sz w:val="28"/>
          <w:szCs w:val="28"/>
          <w:lang w:val="en-US"/>
        </w:rPr>
      </w:pPr>
    </w:p>
    <w:p w14:paraId="63AB89D3" w14:textId="19C9DECD" w:rsidR="007001E7" w:rsidRDefault="005F51AA" w:rsidP="007001E7">
      <w:pPr>
        <w:rPr>
          <w:b/>
          <w:bCs/>
          <w:sz w:val="28"/>
          <w:szCs w:val="28"/>
          <w:lang w:val="en-US"/>
        </w:rPr>
      </w:pPr>
      <w:proofErr w:type="spellStart"/>
      <w:r>
        <w:rPr>
          <w:b/>
          <w:bCs/>
          <w:sz w:val="28"/>
          <w:szCs w:val="28"/>
          <w:lang w:val="en-US"/>
        </w:rPr>
        <w:t>Herdman</w:t>
      </w:r>
      <w:proofErr w:type="spellEnd"/>
      <w:r>
        <w:rPr>
          <w:b/>
          <w:bCs/>
          <w:sz w:val="28"/>
          <w:szCs w:val="28"/>
          <w:lang w:val="en-US"/>
        </w:rPr>
        <w:t xml:space="preserve"> </w:t>
      </w:r>
      <w:r w:rsidR="006B0C47">
        <w:rPr>
          <w:b/>
          <w:bCs/>
          <w:sz w:val="28"/>
          <w:szCs w:val="28"/>
          <w:lang w:val="en-US"/>
        </w:rPr>
        <w:t>G</w:t>
      </w:r>
      <w:r w:rsidR="00341F63">
        <w:rPr>
          <w:b/>
          <w:bCs/>
          <w:sz w:val="28"/>
          <w:szCs w:val="28"/>
          <w:lang w:val="en-US"/>
        </w:rPr>
        <w:t xml:space="preserve">eological </w:t>
      </w:r>
      <w:r w:rsidR="006B0C47">
        <w:rPr>
          <w:b/>
          <w:bCs/>
          <w:sz w:val="28"/>
          <w:szCs w:val="28"/>
          <w:lang w:val="en-US"/>
        </w:rPr>
        <w:t>S</w:t>
      </w:r>
      <w:r w:rsidR="00341F63">
        <w:rPr>
          <w:b/>
          <w:bCs/>
          <w:sz w:val="28"/>
          <w:szCs w:val="28"/>
          <w:lang w:val="en-US"/>
        </w:rPr>
        <w:t xml:space="preserve">ociety </w:t>
      </w:r>
      <w:r w:rsidR="006B0C47">
        <w:rPr>
          <w:b/>
          <w:bCs/>
          <w:sz w:val="28"/>
          <w:szCs w:val="28"/>
          <w:lang w:val="en-US"/>
        </w:rPr>
        <w:t>event</w:t>
      </w:r>
    </w:p>
    <w:p w14:paraId="5CFC47D3" w14:textId="77777777" w:rsidR="00A45F9A" w:rsidRPr="00A45F9A" w:rsidRDefault="00A45F9A" w:rsidP="00A45F9A">
      <w:pPr>
        <w:spacing w:after="0"/>
        <w:rPr>
          <w:b/>
          <w:bCs/>
          <w:lang w:val="en-US"/>
        </w:rPr>
      </w:pPr>
      <w:r w:rsidRPr="00A45F9A">
        <w:rPr>
          <w:b/>
          <w:bCs/>
          <w:lang w:val="en-US"/>
        </w:rPr>
        <w:t>Saturday 20</w:t>
      </w:r>
      <w:r w:rsidRPr="00A45F9A">
        <w:rPr>
          <w:b/>
          <w:bCs/>
          <w:vertAlign w:val="superscript"/>
          <w:lang w:val="en-US"/>
        </w:rPr>
        <w:t>th</w:t>
      </w:r>
      <w:r w:rsidRPr="00A45F9A">
        <w:rPr>
          <w:b/>
          <w:bCs/>
          <w:lang w:val="en-US"/>
        </w:rPr>
        <w:t xml:space="preserve"> &amp; Sunday 21</w:t>
      </w:r>
      <w:r w:rsidRPr="00A45F9A">
        <w:rPr>
          <w:b/>
          <w:bCs/>
          <w:vertAlign w:val="superscript"/>
          <w:lang w:val="en-US"/>
        </w:rPr>
        <w:t>st</w:t>
      </w:r>
      <w:r w:rsidRPr="00A45F9A">
        <w:rPr>
          <w:b/>
          <w:bCs/>
          <w:lang w:val="en-US"/>
        </w:rPr>
        <w:t xml:space="preserve"> February</w:t>
      </w:r>
    </w:p>
    <w:p w14:paraId="5F0AFB4D" w14:textId="4A764EC8" w:rsidR="00A45F9A" w:rsidRDefault="00A45F9A" w:rsidP="00A45F9A">
      <w:pPr>
        <w:spacing w:after="0"/>
        <w:rPr>
          <w:b/>
          <w:bCs/>
          <w:lang w:val="en-US"/>
        </w:rPr>
      </w:pPr>
      <w:r>
        <w:rPr>
          <w:b/>
          <w:bCs/>
          <w:lang w:val="en-US"/>
        </w:rPr>
        <w:t xml:space="preserve">Event: </w:t>
      </w:r>
      <w:proofErr w:type="spellStart"/>
      <w:r w:rsidRPr="00A45F9A">
        <w:rPr>
          <w:b/>
          <w:bCs/>
          <w:lang w:val="en-US"/>
        </w:rPr>
        <w:t>Herdman</w:t>
      </w:r>
      <w:proofErr w:type="spellEnd"/>
      <w:r w:rsidRPr="00A45F9A">
        <w:rPr>
          <w:b/>
          <w:bCs/>
          <w:lang w:val="en-US"/>
        </w:rPr>
        <w:t xml:space="preserve"> Symposium</w:t>
      </w:r>
      <w:r>
        <w:rPr>
          <w:b/>
          <w:bCs/>
          <w:lang w:val="en-US"/>
        </w:rPr>
        <w:t>: “Dynamic Earth”</w:t>
      </w:r>
    </w:p>
    <w:p w14:paraId="18FD2354" w14:textId="551D276F" w:rsidR="00BD43E2" w:rsidRDefault="00F35E0D" w:rsidP="008C0ACB">
      <w:pPr>
        <w:spacing w:after="0"/>
        <w:rPr>
          <w:lang w:val="en-US"/>
        </w:rPr>
      </w:pPr>
      <w:r w:rsidRPr="00F35E0D">
        <w:rPr>
          <w:lang w:val="en-US"/>
        </w:rPr>
        <w:t xml:space="preserve">This is the </w:t>
      </w:r>
      <w:r w:rsidRPr="00BD43E2">
        <w:rPr>
          <w:b/>
          <w:bCs/>
          <w:lang w:val="en-US"/>
        </w:rPr>
        <w:t>first Virtual Symposium</w:t>
      </w:r>
      <w:r w:rsidRPr="00F35E0D">
        <w:rPr>
          <w:lang w:val="en-US"/>
        </w:rPr>
        <w:t xml:space="preserve"> </w:t>
      </w:r>
      <w:proofErr w:type="spellStart"/>
      <w:r w:rsidRPr="00F35E0D">
        <w:rPr>
          <w:lang w:val="en-US"/>
        </w:rPr>
        <w:t>organised</w:t>
      </w:r>
      <w:proofErr w:type="spellEnd"/>
      <w:r w:rsidRPr="00F35E0D">
        <w:rPr>
          <w:lang w:val="en-US"/>
        </w:rPr>
        <w:t xml:space="preserve"> by the </w:t>
      </w:r>
      <w:proofErr w:type="spellStart"/>
      <w:r w:rsidRPr="00F35E0D">
        <w:rPr>
          <w:lang w:val="en-US"/>
        </w:rPr>
        <w:t>Herdman</w:t>
      </w:r>
      <w:proofErr w:type="spellEnd"/>
      <w:r w:rsidRPr="00F35E0D">
        <w:rPr>
          <w:lang w:val="en-US"/>
        </w:rPr>
        <w:t xml:space="preserve"> Society. There are speakers from the UK, Italy</w:t>
      </w:r>
      <w:r w:rsidR="00BD43E2">
        <w:rPr>
          <w:lang w:val="en-US"/>
        </w:rPr>
        <w:t>,</w:t>
      </w:r>
      <w:r w:rsidRPr="00F35E0D">
        <w:rPr>
          <w:lang w:val="en-US"/>
        </w:rPr>
        <w:t xml:space="preserve"> and USA this year so there will be something for everyone. </w:t>
      </w:r>
    </w:p>
    <w:p w14:paraId="5A7EA5E3" w14:textId="77777777" w:rsidR="00BD43E2" w:rsidRDefault="00BD43E2" w:rsidP="008C0ACB">
      <w:pPr>
        <w:spacing w:after="0"/>
        <w:rPr>
          <w:lang w:val="en-US"/>
        </w:rPr>
      </w:pPr>
    </w:p>
    <w:p w14:paraId="11F880B2" w14:textId="61D3E4CB" w:rsidR="008C0ACB" w:rsidRPr="008C0ACB" w:rsidRDefault="00F35E0D" w:rsidP="008C0ACB">
      <w:pPr>
        <w:spacing w:after="0"/>
        <w:rPr>
          <w:lang w:val="en-US"/>
        </w:rPr>
      </w:pPr>
      <w:r w:rsidRPr="00F35E0D">
        <w:rPr>
          <w:lang w:val="en-US"/>
        </w:rPr>
        <w:t>Members of Liverpool Geological Society are invited to attend. As the symposium will be free this year, there will be an opportunity to donate to GfGD. The way to sign</w:t>
      </w:r>
      <w:r w:rsidR="008C0ACB">
        <w:rPr>
          <w:lang w:val="en-US"/>
        </w:rPr>
        <w:t>-</w:t>
      </w:r>
      <w:r w:rsidRPr="00F35E0D">
        <w:rPr>
          <w:lang w:val="en-US"/>
        </w:rPr>
        <w:t>up for th</w:t>
      </w:r>
      <w:r w:rsidR="008C0ACB">
        <w:rPr>
          <w:lang w:val="en-US"/>
        </w:rPr>
        <w:t>e Symposium is</w:t>
      </w:r>
      <w:r w:rsidRPr="00F35E0D">
        <w:rPr>
          <w:lang w:val="en-US"/>
        </w:rPr>
        <w:t xml:space="preserve"> through </w:t>
      </w:r>
      <w:r w:rsidR="008C0ACB">
        <w:rPr>
          <w:lang w:val="en-US"/>
        </w:rPr>
        <w:t xml:space="preserve">the following </w:t>
      </w:r>
      <w:r w:rsidRPr="00F35E0D">
        <w:rPr>
          <w:lang w:val="en-US"/>
        </w:rPr>
        <w:t>Google Forms link</w:t>
      </w:r>
      <w:r w:rsidR="008C0ACB">
        <w:rPr>
          <w:lang w:val="en-US"/>
        </w:rPr>
        <w:t>:</w:t>
      </w:r>
      <w:r w:rsidRPr="00F35E0D">
        <w:rPr>
          <w:lang w:val="en-US"/>
        </w:rPr>
        <w:t xml:space="preserve"> </w:t>
      </w:r>
      <w:r w:rsidR="008C0ACB">
        <w:rPr>
          <w:lang w:val="en-US"/>
        </w:rPr>
        <w:t xml:space="preserve"> </w:t>
      </w:r>
    </w:p>
    <w:p w14:paraId="0BA2690B" w14:textId="1B43F083" w:rsidR="008C0ACB" w:rsidRDefault="008C0ACB" w:rsidP="00F35E0D">
      <w:pPr>
        <w:spacing w:after="0"/>
        <w:rPr>
          <w:lang w:val="en-US"/>
        </w:rPr>
      </w:pPr>
      <w:hyperlink r:id="rId7" w:history="1">
        <w:r w:rsidRPr="00A811E5">
          <w:rPr>
            <w:rStyle w:val="Hyperlink"/>
            <w:lang w:val="en-US"/>
          </w:rPr>
          <w:t>https://tinyurl.com/y38vxkt9</w:t>
        </w:r>
      </w:hyperlink>
    </w:p>
    <w:p w14:paraId="63470B18" w14:textId="77777777" w:rsidR="008C0ACB" w:rsidRDefault="008C0ACB" w:rsidP="00F35E0D">
      <w:pPr>
        <w:spacing w:after="0"/>
        <w:rPr>
          <w:lang w:val="en-US"/>
        </w:rPr>
      </w:pPr>
    </w:p>
    <w:p w14:paraId="65A69AF1" w14:textId="1C58C6B6" w:rsidR="00F35E0D" w:rsidRPr="00F35E0D" w:rsidRDefault="00FC5256" w:rsidP="00F35E0D">
      <w:pPr>
        <w:spacing w:after="0"/>
        <w:rPr>
          <w:lang w:val="en-US"/>
        </w:rPr>
      </w:pPr>
      <w:r>
        <w:rPr>
          <w:lang w:val="en-US"/>
        </w:rPr>
        <w:t>If you</w:t>
      </w:r>
      <w:r w:rsidRPr="00FC5256">
        <w:rPr>
          <w:lang w:val="en-US"/>
        </w:rPr>
        <w:t xml:space="preserve"> fill out the form </w:t>
      </w:r>
      <w:r>
        <w:rPr>
          <w:lang w:val="en-US"/>
        </w:rPr>
        <w:t xml:space="preserve">you </w:t>
      </w:r>
      <w:r w:rsidRPr="00FC5256">
        <w:rPr>
          <w:lang w:val="en-US"/>
        </w:rPr>
        <w:t xml:space="preserve">will be added to an email list </w:t>
      </w:r>
      <w:r>
        <w:rPr>
          <w:lang w:val="en-US"/>
        </w:rPr>
        <w:t xml:space="preserve">and </w:t>
      </w:r>
      <w:r w:rsidRPr="00FC5256">
        <w:rPr>
          <w:lang w:val="en-US"/>
        </w:rPr>
        <w:t xml:space="preserve">Megan and Jade </w:t>
      </w:r>
      <w:r>
        <w:rPr>
          <w:lang w:val="en-US"/>
        </w:rPr>
        <w:t>(Symposium Secretaries) will</w:t>
      </w:r>
      <w:r w:rsidR="008C0ACB">
        <w:rPr>
          <w:lang w:val="en-US"/>
        </w:rPr>
        <w:t xml:space="preserve"> </w:t>
      </w:r>
      <w:r>
        <w:rPr>
          <w:lang w:val="en-US"/>
        </w:rPr>
        <w:t>send you</w:t>
      </w:r>
      <w:r w:rsidRPr="00FC5256">
        <w:rPr>
          <w:lang w:val="en-US"/>
        </w:rPr>
        <w:t xml:space="preserve"> </w:t>
      </w:r>
      <w:r w:rsidR="008C0ACB">
        <w:rPr>
          <w:lang w:val="en-US"/>
        </w:rPr>
        <w:t xml:space="preserve">further </w:t>
      </w:r>
      <w:r w:rsidRPr="00FC5256">
        <w:rPr>
          <w:lang w:val="en-US"/>
        </w:rPr>
        <w:t xml:space="preserve">details such as </w:t>
      </w:r>
      <w:r w:rsidR="00BD43E2">
        <w:rPr>
          <w:lang w:val="en-US"/>
        </w:rPr>
        <w:t>Z</w:t>
      </w:r>
      <w:r w:rsidRPr="00FC5256">
        <w:rPr>
          <w:lang w:val="en-US"/>
        </w:rPr>
        <w:t>oom and GfGD donation links</w:t>
      </w:r>
      <w:r>
        <w:rPr>
          <w:lang w:val="en-US"/>
        </w:rPr>
        <w:t xml:space="preserve">. </w:t>
      </w:r>
    </w:p>
    <w:p w14:paraId="6FDDD924" w14:textId="77777777" w:rsidR="008C0ACB" w:rsidRDefault="008C0ACB" w:rsidP="00F35E0D">
      <w:pPr>
        <w:spacing w:after="0"/>
        <w:rPr>
          <w:b/>
          <w:bCs/>
          <w:i/>
          <w:iCs/>
          <w:lang w:val="en-US"/>
        </w:rPr>
      </w:pPr>
    </w:p>
    <w:p w14:paraId="32124BDC" w14:textId="6D79AC8F" w:rsidR="00FC5256" w:rsidRDefault="00F35E0D" w:rsidP="00F35E0D">
      <w:pPr>
        <w:spacing w:after="0"/>
        <w:rPr>
          <w:b/>
          <w:bCs/>
          <w:i/>
          <w:iCs/>
          <w:lang w:val="en-US"/>
        </w:rPr>
      </w:pPr>
      <w:r w:rsidRPr="00F35E0D">
        <w:rPr>
          <w:b/>
          <w:bCs/>
          <w:i/>
          <w:iCs/>
          <w:lang w:val="en-US"/>
        </w:rPr>
        <w:t>Please note:</w:t>
      </w:r>
    </w:p>
    <w:p w14:paraId="47D40D71" w14:textId="77777777" w:rsidR="00BD43E2" w:rsidRDefault="008C0ACB" w:rsidP="00BD43E2">
      <w:pPr>
        <w:pStyle w:val="ListParagraph"/>
        <w:numPr>
          <w:ilvl w:val="0"/>
          <w:numId w:val="3"/>
        </w:numPr>
        <w:spacing w:after="0"/>
        <w:rPr>
          <w:i/>
          <w:iCs/>
          <w:lang w:val="en-US"/>
        </w:rPr>
      </w:pPr>
      <w:r w:rsidRPr="00BD43E2">
        <w:rPr>
          <w:i/>
          <w:iCs/>
          <w:lang w:val="en-US"/>
        </w:rPr>
        <w:t>The Society is</w:t>
      </w:r>
      <w:r w:rsidRPr="00BD43E2">
        <w:rPr>
          <w:i/>
          <w:iCs/>
          <w:lang w:val="en-US"/>
        </w:rPr>
        <w:t xml:space="preserve"> limited to 280 people per day </w:t>
      </w:r>
      <w:r w:rsidRPr="00BD43E2">
        <w:rPr>
          <w:i/>
          <w:iCs/>
          <w:lang w:val="en-US"/>
        </w:rPr>
        <w:t>(</w:t>
      </w:r>
      <w:r w:rsidRPr="00BD43E2">
        <w:rPr>
          <w:i/>
          <w:iCs/>
          <w:lang w:val="en-US"/>
        </w:rPr>
        <w:t>Zoom limitation</w:t>
      </w:r>
      <w:r w:rsidRPr="00BD43E2">
        <w:rPr>
          <w:i/>
          <w:iCs/>
          <w:lang w:val="en-US"/>
        </w:rPr>
        <w:t>s),</w:t>
      </w:r>
      <w:r w:rsidR="00BD43E2">
        <w:rPr>
          <w:i/>
          <w:iCs/>
          <w:lang w:val="en-US"/>
        </w:rPr>
        <w:t xml:space="preserve"> so you are recommended to sign up as soon as possible.</w:t>
      </w:r>
    </w:p>
    <w:p w14:paraId="35134BD4" w14:textId="386300C9" w:rsidR="00FC5256" w:rsidRPr="00BD43E2" w:rsidRDefault="00BD43E2" w:rsidP="00BD43E2">
      <w:pPr>
        <w:pStyle w:val="ListParagraph"/>
        <w:numPr>
          <w:ilvl w:val="0"/>
          <w:numId w:val="3"/>
        </w:numPr>
        <w:spacing w:after="0"/>
        <w:rPr>
          <w:i/>
          <w:iCs/>
          <w:lang w:val="en-US"/>
        </w:rPr>
      </w:pPr>
      <w:r>
        <w:rPr>
          <w:i/>
          <w:iCs/>
          <w:lang w:val="en-US"/>
        </w:rPr>
        <w:t>I</w:t>
      </w:r>
      <w:r w:rsidRPr="00BD43E2">
        <w:rPr>
          <w:i/>
          <w:iCs/>
          <w:lang w:val="en-US"/>
        </w:rPr>
        <w:t>n case people are unable to join the event</w:t>
      </w:r>
      <w:r>
        <w:rPr>
          <w:i/>
          <w:iCs/>
          <w:lang w:val="en-US"/>
        </w:rPr>
        <w:t>, t</w:t>
      </w:r>
      <w:r w:rsidR="008C0ACB" w:rsidRPr="00BD43E2">
        <w:rPr>
          <w:i/>
          <w:iCs/>
          <w:lang w:val="en-US"/>
        </w:rPr>
        <w:t xml:space="preserve">he talks will be recorded </w:t>
      </w:r>
      <w:r w:rsidRPr="00BD43E2">
        <w:rPr>
          <w:i/>
          <w:iCs/>
          <w:lang w:val="en-US"/>
        </w:rPr>
        <w:t>and made publicly available</w:t>
      </w:r>
      <w:r>
        <w:rPr>
          <w:i/>
          <w:iCs/>
          <w:lang w:val="en-US"/>
        </w:rPr>
        <w:t>.</w:t>
      </w:r>
      <w:r w:rsidRPr="00BD43E2">
        <w:rPr>
          <w:i/>
          <w:iCs/>
          <w:lang w:val="en-US"/>
        </w:rPr>
        <w:t xml:space="preserve"> </w:t>
      </w:r>
    </w:p>
    <w:p w14:paraId="2233B16C" w14:textId="2B979401" w:rsidR="00ED0535" w:rsidRPr="00A45F9A" w:rsidRDefault="00A45F9A" w:rsidP="00A45F9A">
      <w:pPr>
        <w:spacing w:after="0"/>
        <w:jc w:val="center"/>
        <w:rPr>
          <w:b/>
          <w:bCs/>
        </w:rPr>
      </w:pPr>
      <w:r>
        <w:rPr>
          <w:noProof/>
        </w:rPr>
        <w:lastRenderedPageBreak/>
        <w:drawing>
          <wp:inline distT="0" distB="0" distL="0" distR="0" wp14:anchorId="6DA35769" wp14:editId="4F92DE03">
            <wp:extent cx="4135508" cy="586016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5810" cy="5874760"/>
                    </a:xfrm>
                    <a:prstGeom prst="rect">
                      <a:avLst/>
                    </a:prstGeom>
                    <a:noFill/>
                    <a:ln>
                      <a:noFill/>
                    </a:ln>
                  </pic:spPr>
                </pic:pic>
              </a:graphicData>
            </a:graphic>
          </wp:inline>
        </w:drawing>
      </w:r>
    </w:p>
    <w:p w14:paraId="1E7D06A9" w14:textId="77777777" w:rsidR="00ED0535" w:rsidRDefault="00ED0535" w:rsidP="00594096">
      <w:pPr>
        <w:rPr>
          <w:b/>
          <w:bCs/>
          <w:sz w:val="28"/>
          <w:szCs w:val="28"/>
        </w:rPr>
      </w:pPr>
    </w:p>
    <w:p w14:paraId="2DFF9DB6" w14:textId="4FD67EC5" w:rsidR="00594096" w:rsidRDefault="00594096" w:rsidP="00594096">
      <w:pPr>
        <w:rPr>
          <w:b/>
          <w:bCs/>
          <w:sz w:val="28"/>
          <w:szCs w:val="28"/>
        </w:rPr>
      </w:pPr>
      <w:r w:rsidRPr="00AE1F11">
        <w:rPr>
          <w:b/>
          <w:bCs/>
          <w:sz w:val="28"/>
          <w:szCs w:val="28"/>
        </w:rPr>
        <w:t>Yorkshire Geological Society (YGS</w:t>
      </w:r>
      <w:r>
        <w:rPr>
          <w:b/>
          <w:bCs/>
          <w:sz w:val="28"/>
          <w:szCs w:val="28"/>
        </w:rPr>
        <w:t xml:space="preserve">) </w:t>
      </w:r>
      <w:r w:rsidR="005F51AA">
        <w:rPr>
          <w:b/>
          <w:bCs/>
          <w:sz w:val="28"/>
          <w:szCs w:val="28"/>
        </w:rPr>
        <w:t xml:space="preserve">&amp; Hull Geological Society (HGS) </w:t>
      </w:r>
      <w:r w:rsidR="006B0C47">
        <w:rPr>
          <w:b/>
          <w:bCs/>
          <w:sz w:val="28"/>
          <w:szCs w:val="28"/>
        </w:rPr>
        <w:t>event</w:t>
      </w:r>
    </w:p>
    <w:p w14:paraId="707A7431" w14:textId="28854106" w:rsidR="001F3AFB" w:rsidRDefault="001F3AFB" w:rsidP="000D0197">
      <w:pPr>
        <w:shd w:val="clear" w:color="auto" w:fill="FFFFFF"/>
        <w:spacing w:after="0" w:line="240" w:lineRule="auto"/>
        <w:textAlignment w:val="baseline"/>
        <w:rPr>
          <w:rFonts w:eastAsia="Times New Roman" w:cstheme="minorHAnsi"/>
          <w:b/>
          <w:bCs/>
          <w:color w:val="201F1E"/>
          <w:lang w:eastAsia="en-GB"/>
        </w:rPr>
      </w:pPr>
      <w:r w:rsidRPr="001F3AFB">
        <w:rPr>
          <w:rFonts w:eastAsia="Times New Roman" w:cstheme="minorHAnsi"/>
          <w:b/>
          <w:bCs/>
          <w:color w:val="201F1E"/>
          <w:lang w:eastAsia="en-GB"/>
        </w:rPr>
        <w:t>Wednesday 3rd February</w:t>
      </w:r>
      <w:r>
        <w:rPr>
          <w:rFonts w:eastAsia="Times New Roman" w:cstheme="minorHAnsi"/>
          <w:b/>
          <w:bCs/>
          <w:color w:val="201F1E"/>
          <w:lang w:eastAsia="en-GB"/>
        </w:rPr>
        <w:t xml:space="preserve"> 2021</w:t>
      </w:r>
    </w:p>
    <w:p w14:paraId="192C3BD0" w14:textId="4AD7DC28" w:rsidR="001F3AFB" w:rsidRPr="001F3AFB" w:rsidRDefault="001F3AFB" w:rsidP="001F3AFB">
      <w:pPr>
        <w:shd w:val="clear" w:color="auto" w:fill="FFFFFF"/>
        <w:spacing w:after="0" w:line="240" w:lineRule="auto"/>
        <w:textAlignment w:val="baseline"/>
        <w:rPr>
          <w:rFonts w:eastAsia="Times New Roman" w:cstheme="minorHAnsi"/>
          <w:b/>
          <w:bCs/>
          <w:color w:val="201F1E"/>
          <w:lang w:eastAsia="en-GB"/>
        </w:rPr>
      </w:pPr>
      <w:r w:rsidRPr="001F3AFB">
        <w:rPr>
          <w:rFonts w:eastAsia="Times New Roman" w:cstheme="minorHAnsi"/>
          <w:b/>
          <w:bCs/>
          <w:color w:val="201F1E"/>
          <w:lang w:eastAsia="en-GB"/>
        </w:rPr>
        <w:t>Lecture by Patrick Boylan “New Light on the Neanderthals”</w:t>
      </w:r>
    </w:p>
    <w:p w14:paraId="1CF4BFB6" w14:textId="77777777" w:rsidR="001F3AFB" w:rsidRPr="001F3AFB" w:rsidRDefault="001F3AFB" w:rsidP="000D0197">
      <w:pPr>
        <w:shd w:val="clear" w:color="auto" w:fill="FFFFFF"/>
        <w:spacing w:after="0" w:line="240" w:lineRule="auto"/>
        <w:textAlignment w:val="baseline"/>
        <w:rPr>
          <w:rFonts w:eastAsia="Times New Roman" w:cstheme="minorHAnsi"/>
          <w:b/>
          <w:bCs/>
          <w:color w:val="201F1E"/>
          <w:lang w:eastAsia="en-GB"/>
        </w:rPr>
      </w:pPr>
    </w:p>
    <w:p w14:paraId="44D59CC1" w14:textId="1BDA97A5" w:rsidR="000D0197" w:rsidRPr="005F51AA" w:rsidRDefault="000D0197" w:rsidP="000D0197">
      <w:pPr>
        <w:shd w:val="clear" w:color="auto" w:fill="FFFFFF"/>
        <w:spacing w:after="0" w:line="240" w:lineRule="auto"/>
        <w:textAlignment w:val="baseline"/>
        <w:rPr>
          <w:rFonts w:eastAsia="Times New Roman" w:cstheme="minorHAnsi"/>
          <w:color w:val="201F1E"/>
          <w:lang w:eastAsia="en-GB"/>
        </w:rPr>
      </w:pPr>
      <w:r w:rsidRPr="005F51AA">
        <w:rPr>
          <w:rFonts w:eastAsia="Times New Roman" w:cstheme="minorHAnsi"/>
          <w:color w:val="201F1E"/>
          <w:lang w:eastAsia="en-GB"/>
        </w:rPr>
        <w:t xml:space="preserve">The Council of YGS has approved the hosting of </w:t>
      </w:r>
      <w:r w:rsidR="001F3AFB">
        <w:rPr>
          <w:rFonts w:eastAsia="Times New Roman" w:cstheme="minorHAnsi"/>
          <w:color w:val="201F1E"/>
          <w:lang w:eastAsia="en-GB"/>
        </w:rPr>
        <w:t>this</w:t>
      </w:r>
      <w:r w:rsidRPr="005F51AA">
        <w:rPr>
          <w:rFonts w:eastAsia="Times New Roman" w:cstheme="minorHAnsi"/>
          <w:color w:val="201F1E"/>
          <w:lang w:eastAsia="en-GB"/>
        </w:rPr>
        <w:t xml:space="preserve"> Hull Geological Society event</w:t>
      </w:r>
      <w:r w:rsidR="001F3AFB">
        <w:rPr>
          <w:rFonts w:eastAsia="Times New Roman" w:cstheme="minorHAnsi"/>
          <w:color w:val="201F1E"/>
          <w:lang w:eastAsia="en-GB"/>
        </w:rPr>
        <w:t xml:space="preserve">. </w:t>
      </w:r>
      <w:r w:rsidRPr="005F51AA">
        <w:rPr>
          <w:rFonts w:eastAsia="Times New Roman" w:cstheme="minorHAnsi"/>
          <w:color w:val="201F1E"/>
          <w:lang w:eastAsia="en-GB"/>
        </w:rPr>
        <w:t xml:space="preserve">Booking </w:t>
      </w:r>
      <w:r w:rsidR="001F3AFB">
        <w:rPr>
          <w:rFonts w:eastAsia="Times New Roman" w:cstheme="minorHAnsi"/>
          <w:color w:val="201F1E"/>
          <w:lang w:eastAsia="en-GB"/>
        </w:rPr>
        <w:t xml:space="preserve">details below. </w:t>
      </w:r>
      <w:r w:rsidRPr="005F51AA">
        <w:rPr>
          <w:rFonts w:eastAsia="Times New Roman" w:cstheme="minorHAnsi"/>
          <w:color w:val="201F1E"/>
          <w:lang w:eastAsia="en-GB"/>
        </w:rPr>
        <w:t>Please note that the scheduled start time for the talk is 7.30pm</w:t>
      </w:r>
    </w:p>
    <w:p w14:paraId="51EB6943" w14:textId="77777777" w:rsidR="000D0197" w:rsidRPr="005F51AA" w:rsidRDefault="000D0197" w:rsidP="000D0197">
      <w:pPr>
        <w:shd w:val="clear" w:color="auto" w:fill="FFFFFF"/>
        <w:spacing w:after="0" w:line="240" w:lineRule="auto"/>
        <w:textAlignment w:val="baseline"/>
        <w:rPr>
          <w:rFonts w:eastAsia="Times New Roman" w:cstheme="minorHAnsi"/>
          <w:color w:val="201F1E"/>
          <w:lang w:eastAsia="en-GB"/>
        </w:rPr>
      </w:pPr>
    </w:p>
    <w:p w14:paraId="56C45728" w14:textId="1C1125B7" w:rsidR="000D0197" w:rsidRPr="005F51AA" w:rsidRDefault="000D0197" w:rsidP="000D0197">
      <w:pPr>
        <w:shd w:val="clear" w:color="auto" w:fill="FFFFFF"/>
        <w:spacing w:after="0" w:line="240" w:lineRule="auto"/>
        <w:textAlignment w:val="baseline"/>
        <w:rPr>
          <w:rFonts w:eastAsia="Times New Roman" w:cstheme="minorHAnsi"/>
          <w:color w:val="201F1E"/>
          <w:lang w:eastAsia="en-GB"/>
        </w:rPr>
      </w:pPr>
      <w:r w:rsidRPr="005F51AA">
        <w:rPr>
          <w:rFonts w:eastAsia="Times New Roman" w:cstheme="minorHAnsi"/>
          <w:color w:val="201F1E"/>
          <w:lang w:eastAsia="en-GB"/>
        </w:rPr>
        <w:t>You are invited to a Zoom webinar</w:t>
      </w:r>
      <w:r w:rsidR="001F3AFB">
        <w:rPr>
          <w:rFonts w:eastAsia="Times New Roman" w:cstheme="minorHAnsi"/>
          <w:color w:val="201F1E"/>
          <w:lang w:eastAsia="en-GB"/>
        </w:rPr>
        <w:t xml:space="preserve"> on </w:t>
      </w:r>
      <w:r w:rsidRPr="005F51AA">
        <w:rPr>
          <w:rFonts w:eastAsia="Times New Roman" w:cstheme="minorHAnsi"/>
          <w:color w:val="201F1E"/>
          <w:lang w:eastAsia="en-GB"/>
        </w:rPr>
        <w:t>Feb</w:t>
      </w:r>
      <w:r w:rsidR="001F3AFB">
        <w:rPr>
          <w:rFonts w:eastAsia="Times New Roman" w:cstheme="minorHAnsi"/>
          <w:color w:val="201F1E"/>
          <w:lang w:eastAsia="en-GB"/>
        </w:rPr>
        <w:t xml:space="preserve">ruary </w:t>
      </w:r>
      <w:r w:rsidRPr="005F51AA">
        <w:rPr>
          <w:rFonts w:eastAsia="Times New Roman" w:cstheme="minorHAnsi"/>
          <w:color w:val="201F1E"/>
          <w:lang w:eastAsia="en-GB"/>
        </w:rPr>
        <w:t>3</w:t>
      </w:r>
      <w:r w:rsidR="001F3AFB" w:rsidRPr="001F3AFB">
        <w:rPr>
          <w:rFonts w:eastAsia="Times New Roman" w:cstheme="minorHAnsi"/>
          <w:color w:val="201F1E"/>
          <w:vertAlign w:val="superscript"/>
          <w:lang w:eastAsia="en-GB"/>
        </w:rPr>
        <w:t>rd</w:t>
      </w:r>
      <w:proofErr w:type="gramStart"/>
      <w:r w:rsidRPr="005F51AA">
        <w:rPr>
          <w:rFonts w:eastAsia="Times New Roman" w:cstheme="minorHAnsi"/>
          <w:color w:val="201F1E"/>
          <w:lang w:eastAsia="en-GB"/>
        </w:rPr>
        <w:t xml:space="preserve"> 2021</w:t>
      </w:r>
      <w:proofErr w:type="gramEnd"/>
      <w:r w:rsidRPr="005F51AA">
        <w:rPr>
          <w:rFonts w:eastAsia="Times New Roman" w:cstheme="minorHAnsi"/>
          <w:color w:val="201F1E"/>
          <w:lang w:eastAsia="en-GB"/>
        </w:rPr>
        <w:t xml:space="preserve"> </w:t>
      </w:r>
      <w:r w:rsidR="001F3AFB">
        <w:rPr>
          <w:rFonts w:eastAsia="Times New Roman" w:cstheme="minorHAnsi"/>
          <w:color w:val="201F1E"/>
          <w:lang w:eastAsia="en-GB"/>
        </w:rPr>
        <w:t xml:space="preserve">at </w:t>
      </w:r>
      <w:r w:rsidRPr="005F51AA">
        <w:rPr>
          <w:rFonts w:eastAsia="Times New Roman" w:cstheme="minorHAnsi"/>
          <w:color w:val="201F1E"/>
          <w:lang w:eastAsia="en-GB"/>
        </w:rPr>
        <w:t>07:15 PM London</w:t>
      </w:r>
      <w:r w:rsidR="001F3AFB">
        <w:rPr>
          <w:rFonts w:eastAsia="Times New Roman" w:cstheme="minorHAnsi"/>
          <w:color w:val="201F1E"/>
          <w:lang w:eastAsia="en-GB"/>
        </w:rPr>
        <w:t>.</w:t>
      </w:r>
      <w:r w:rsidRPr="005F51AA">
        <w:rPr>
          <w:rFonts w:eastAsia="Times New Roman" w:cstheme="minorHAnsi"/>
          <w:color w:val="201F1E"/>
          <w:lang w:eastAsia="en-GB"/>
        </w:rPr>
        <w:t> Register in advance for this webinar:</w:t>
      </w:r>
      <w:r w:rsidR="001F3AFB">
        <w:rPr>
          <w:rFonts w:eastAsia="Times New Roman" w:cstheme="minorHAnsi"/>
          <w:color w:val="201F1E"/>
          <w:lang w:eastAsia="en-GB"/>
        </w:rPr>
        <w:t xml:space="preserve"> </w:t>
      </w:r>
      <w:hyperlink r:id="rId9" w:history="1">
        <w:r w:rsidR="001F3AFB" w:rsidRPr="007F0D2A">
          <w:rPr>
            <w:rStyle w:val="Hyperlink"/>
            <w:rFonts w:eastAsia="Times New Roman" w:cstheme="minorHAnsi"/>
            <w:bdr w:val="none" w:sz="0" w:space="0" w:color="auto" w:frame="1"/>
            <w:lang w:eastAsia="en-GB"/>
          </w:rPr>
          <w:t>https://us02web.zoom.us/webinar/register/WN_yGZ-HSWwTByw8XWJnXZuFg</w:t>
        </w:r>
      </w:hyperlink>
    </w:p>
    <w:p w14:paraId="2EE83B76" w14:textId="77777777" w:rsidR="001F3AFB" w:rsidRDefault="001F3AFB" w:rsidP="000D0197">
      <w:pPr>
        <w:shd w:val="clear" w:color="auto" w:fill="FFFFFF"/>
        <w:spacing w:after="0" w:line="240" w:lineRule="auto"/>
        <w:textAlignment w:val="baseline"/>
        <w:rPr>
          <w:rFonts w:eastAsia="Times New Roman" w:cstheme="minorHAnsi"/>
          <w:color w:val="201F1E"/>
          <w:lang w:eastAsia="en-GB"/>
        </w:rPr>
      </w:pPr>
    </w:p>
    <w:p w14:paraId="44FB4F34" w14:textId="751FACBD" w:rsidR="000D0197" w:rsidRPr="005F51AA" w:rsidRDefault="000D0197" w:rsidP="000D0197">
      <w:pPr>
        <w:shd w:val="clear" w:color="auto" w:fill="FFFFFF"/>
        <w:spacing w:after="0" w:line="240" w:lineRule="auto"/>
        <w:textAlignment w:val="baseline"/>
        <w:rPr>
          <w:rFonts w:eastAsia="Times New Roman" w:cstheme="minorHAnsi"/>
          <w:color w:val="201F1E"/>
          <w:lang w:eastAsia="en-GB"/>
        </w:rPr>
      </w:pPr>
      <w:r w:rsidRPr="005F51AA">
        <w:rPr>
          <w:rFonts w:eastAsia="Times New Roman" w:cstheme="minorHAnsi"/>
          <w:color w:val="201F1E"/>
          <w:lang w:eastAsia="en-GB"/>
        </w:rPr>
        <w:t>After registering, you will receive a confirmation email containing information about joining the webinar.</w:t>
      </w:r>
      <w:r w:rsidR="001F3AFB">
        <w:rPr>
          <w:rFonts w:eastAsia="Times New Roman" w:cstheme="minorHAnsi"/>
          <w:color w:val="201F1E"/>
          <w:lang w:eastAsia="en-GB"/>
        </w:rPr>
        <w:t xml:space="preserve"> </w:t>
      </w:r>
      <w:r w:rsidR="001F3AFB" w:rsidRPr="005F51AA">
        <w:rPr>
          <w:rFonts w:eastAsia="Times New Roman" w:cstheme="minorHAnsi"/>
          <w:color w:val="201F1E"/>
          <w:lang w:eastAsia="en-GB"/>
        </w:rPr>
        <w:t>You will be admitted to the meeting between 7.15pm and 7.30pm by the host(s).</w:t>
      </w:r>
    </w:p>
    <w:p w14:paraId="7982509A" w14:textId="77777777" w:rsidR="006818C5" w:rsidRDefault="000D0197" w:rsidP="000D0197">
      <w:pPr>
        <w:shd w:val="clear" w:color="auto" w:fill="FFFFFF"/>
        <w:spacing w:after="0" w:line="240" w:lineRule="auto"/>
        <w:textAlignment w:val="baseline"/>
        <w:rPr>
          <w:rFonts w:eastAsia="Times New Roman" w:cstheme="minorHAnsi"/>
          <w:color w:val="201F1E"/>
          <w:lang w:eastAsia="en-GB"/>
        </w:rPr>
      </w:pPr>
      <w:r w:rsidRPr="005F51AA">
        <w:rPr>
          <w:rFonts w:eastAsia="Times New Roman" w:cstheme="minorHAnsi"/>
          <w:color w:val="201F1E"/>
          <w:lang w:eastAsia="en-GB"/>
        </w:rPr>
        <w:t>Should you find the event fully booked, please be aware that you can follow the talk on YouTube by joining via the YGS website and selecting the YouTube channel</w:t>
      </w:r>
      <w:r w:rsidR="006818C5">
        <w:rPr>
          <w:rFonts w:eastAsia="Times New Roman" w:cstheme="minorHAnsi"/>
          <w:color w:val="201F1E"/>
          <w:lang w:eastAsia="en-GB"/>
        </w:rPr>
        <w:t xml:space="preserve"> or clicking on this link:</w:t>
      </w:r>
    </w:p>
    <w:p w14:paraId="781A4ECF" w14:textId="292B606B" w:rsidR="000D0197" w:rsidRDefault="000D0197" w:rsidP="000D0197">
      <w:pPr>
        <w:shd w:val="clear" w:color="auto" w:fill="FFFFFF"/>
        <w:spacing w:after="0" w:line="240" w:lineRule="auto"/>
        <w:textAlignment w:val="baseline"/>
        <w:rPr>
          <w:rFonts w:eastAsia="Times New Roman" w:cstheme="minorHAnsi"/>
          <w:color w:val="201F1E"/>
          <w:lang w:eastAsia="en-GB"/>
        </w:rPr>
      </w:pPr>
      <w:r w:rsidRPr="005F51AA">
        <w:rPr>
          <w:rFonts w:eastAsia="Times New Roman" w:cstheme="minorHAnsi"/>
          <w:color w:val="201F1E"/>
          <w:lang w:eastAsia="en-GB"/>
        </w:rPr>
        <w:t> </w:t>
      </w:r>
      <w:hyperlink r:id="rId10" w:history="1">
        <w:r w:rsidR="006818C5" w:rsidRPr="007F0D2A">
          <w:rPr>
            <w:rStyle w:val="Hyperlink"/>
            <w:rFonts w:eastAsia="Times New Roman" w:cstheme="minorHAnsi"/>
            <w:lang w:eastAsia="en-GB"/>
          </w:rPr>
          <w:t>https://www.youtube.com/channel/UCzBPkcmYZbbLnaez7_tuohg</w:t>
        </w:r>
      </w:hyperlink>
    </w:p>
    <w:p w14:paraId="073498C3" w14:textId="2CF93B38" w:rsidR="006818C5" w:rsidRPr="005F51AA" w:rsidRDefault="006818C5" w:rsidP="000D0197">
      <w:pPr>
        <w:shd w:val="clear" w:color="auto" w:fill="FFFFFF"/>
        <w:spacing w:after="0" w:line="240" w:lineRule="auto"/>
        <w:textAlignment w:val="baseline"/>
        <w:rPr>
          <w:rFonts w:eastAsia="Times New Roman" w:cstheme="minorHAnsi"/>
          <w:color w:val="201F1E"/>
          <w:lang w:eastAsia="en-GB"/>
        </w:rPr>
      </w:pPr>
      <w:r>
        <w:rPr>
          <w:rFonts w:eastAsia="Times New Roman" w:cstheme="minorHAnsi"/>
          <w:color w:val="201F1E"/>
          <w:lang w:eastAsia="en-GB"/>
        </w:rPr>
        <w:t>Please note that t</w:t>
      </w:r>
      <w:r w:rsidRPr="005F51AA">
        <w:rPr>
          <w:rFonts w:eastAsia="Times New Roman" w:cstheme="minorHAnsi"/>
          <w:color w:val="201F1E"/>
          <w:lang w:eastAsia="en-GB"/>
        </w:rPr>
        <w:t>he talk will not be available before 7.30pm.</w:t>
      </w:r>
    </w:p>
    <w:p w14:paraId="2533EDF6" w14:textId="77777777" w:rsidR="000D0197" w:rsidRDefault="000D0197" w:rsidP="00594096">
      <w:pPr>
        <w:rPr>
          <w:b/>
          <w:bCs/>
          <w:sz w:val="28"/>
          <w:szCs w:val="28"/>
        </w:rPr>
      </w:pPr>
    </w:p>
    <w:sectPr w:rsidR="000D0197" w:rsidSect="00BF1F9D">
      <w:pgSz w:w="11906" w:h="16838"/>
      <w:pgMar w:top="993"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868CD"/>
    <w:multiLevelType w:val="hybridMultilevel"/>
    <w:tmpl w:val="29340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324D3"/>
    <w:multiLevelType w:val="hybridMultilevel"/>
    <w:tmpl w:val="07DE0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9A4ED7"/>
    <w:multiLevelType w:val="hybridMultilevel"/>
    <w:tmpl w:val="BFA0F1B2"/>
    <w:lvl w:ilvl="0" w:tplc="E5988C70">
      <w:start w:val="1"/>
      <w:numFmt w:val="decimal"/>
      <w:lvlText w:val="%1."/>
      <w:lvlJc w:val="left"/>
      <w:pPr>
        <w:ind w:left="720" w:hanging="360"/>
      </w:pPr>
      <w:rPr>
        <w:rFonts w:asciiTheme="minorHAnsi" w:eastAsiaTheme="minorHAnsi" w:hAnsiTheme="minorHAnsi" w:cstheme="minorBidi"/>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96"/>
    <w:rsid w:val="00021C65"/>
    <w:rsid w:val="000B28D5"/>
    <w:rsid w:val="000D0197"/>
    <w:rsid w:val="00155321"/>
    <w:rsid w:val="001A449D"/>
    <w:rsid w:val="001F3AFB"/>
    <w:rsid w:val="00257360"/>
    <w:rsid w:val="00305373"/>
    <w:rsid w:val="00333FED"/>
    <w:rsid w:val="00341F63"/>
    <w:rsid w:val="004F4D54"/>
    <w:rsid w:val="00594096"/>
    <w:rsid w:val="005F51AA"/>
    <w:rsid w:val="00623959"/>
    <w:rsid w:val="0063204B"/>
    <w:rsid w:val="00660E6E"/>
    <w:rsid w:val="006818C5"/>
    <w:rsid w:val="006B0C47"/>
    <w:rsid w:val="006B35FA"/>
    <w:rsid w:val="006C788A"/>
    <w:rsid w:val="007001E7"/>
    <w:rsid w:val="00780636"/>
    <w:rsid w:val="00794740"/>
    <w:rsid w:val="007C0EC3"/>
    <w:rsid w:val="00847DD1"/>
    <w:rsid w:val="008C0ACB"/>
    <w:rsid w:val="008D4A98"/>
    <w:rsid w:val="008E5882"/>
    <w:rsid w:val="0095088B"/>
    <w:rsid w:val="00951D77"/>
    <w:rsid w:val="00A1399C"/>
    <w:rsid w:val="00A45F9A"/>
    <w:rsid w:val="00B60C85"/>
    <w:rsid w:val="00BD43E2"/>
    <w:rsid w:val="00BF1F9D"/>
    <w:rsid w:val="00C233FA"/>
    <w:rsid w:val="00C94DCD"/>
    <w:rsid w:val="00D719D7"/>
    <w:rsid w:val="00DD2146"/>
    <w:rsid w:val="00DF65AE"/>
    <w:rsid w:val="00E379FB"/>
    <w:rsid w:val="00E67A7A"/>
    <w:rsid w:val="00ED0535"/>
    <w:rsid w:val="00F35E0D"/>
    <w:rsid w:val="00F50C5A"/>
    <w:rsid w:val="00F8191A"/>
    <w:rsid w:val="00FA4C08"/>
    <w:rsid w:val="00FC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0FE1"/>
  <w15:chartTrackingRefBased/>
  <w15:docId w15:val="{550CB323-74D1-47A5-AC45-649B009C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096"/>
    <w:rPr>
      <w:color w:val="0563C1" w:themeColor="hyperlink"/>
      <w:u w:val="single"/>
    </w:rPr>
  </w:style>
  <w:style w:type="character" w:styleId="UnresolvedMention">
    <w:name w:val="Unresolved Mention"/>
    <w:basedOn w:val="DefaultParagraphFont"/>
    <w:uiPriority w:val="99"/>
    <w:semiHidden/>
    <w:unhideWhenUsed/>
    <w:rsid w:val="00594096"/>
    <w:rPr>
      <w:color w:val="605E5C"/>
      <w:shd w:val="clear" w:color="auto" w:fill="E1DFDD"/>
    </w:rPr>
  </w:style>
  <w:style w:type="character" w:styleId="Strong">
    <w:name w:val="Strong"/>
    <w:basedOn w:val="DefaultParagraphFont"/>
    <w:uiPriority w:val="22"/>
    <w:qFormat/>
    <w:rsid w:val="00257360"/>
    <w:rPr>
      <w:b/>
      <w:bCs/>
    </w:rPr>
  </w:style>
  <w:style w:type="table" w:styleId="TableGrid">
    <w:name w:val="Table Grid"/>
    <w:basedOn w:val="TableNormal"/>
    <w:uiPriority w:val="39"/>
    <w:rsid w:val="006C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338778">
      <w:bodyDiv w:val="1"/>
      <w:marLeft w:val="0"/>
      <w:marRight w:val="0"/>
      <w:marTop w:val="0"/>
      <w:marBottom w:val="0"/>
      <w:divBdr>
        <w:top w:val="none" w:sz="0" w:space="0" w:color="auto"/>
        <w:left w:val="none" w:sz="0" w:space="0" w:color="auto"/>
        <w:bottom w:val="none" w:sz="0" w:space="0" w:color="auto"/>
        <w:right w:val="none" w:sz="0" w:space="0" w:color="auto"/>
      </w:divBdr>
    </w:div>
    <w:div w:id="1961842328">
      <w:bodyDiv w:val="1"/>
      <w:marLeft w:val="0"/>
      <w:marRight w:val="0"/>
      <w:marTop w:val="0"/>
      <w:marBottom w:val="0"/>
      <w:divBdr>
        <w:top w:val="none" w:sz="0" w:space="0" w:color="auto"/>
        <w:left w:val="none" w:sz="0" w:space="0" w:color="auto"/>
        <w:bottom w:val="none" w:sz="0" w:space="0" w:color="auto"/>
        <w:right w:val="none" w:sz="0" w:space="0" w:color="auto"/>
      </w:divBdr>
      <w:divsChild>
        <w:div w:id="1659461456">
          <w:marLeft w:val="0"/>
          <w:marRight w:val="0"/>
          <w:marTop w:val="0"/>
          <w:marBottom w:val="0"/>
          <w:divBdr>
            <w:top w:val="none" w:sz="0" w:space="0" w:color="auto"/>
            <w:left w:val="none" w:sz="0" w:space="0" w:color="auto"/>
            <w:bottom w:val="none" w:sz="0" w:space="0" w:color="auto"/>
            <w:right w:val="none" w:sz="0" w:space="0" w:color="auto"/>
          </w:divBdr>
        </w:div>
        <w:div w:id="757672906">
          <w:marLeft w:val="0"/>
          <w:marRight w:val="0"/>
          <w:marTop w:val="0"/>
          <w:marBottom w:val="0"/>
          <w:divBdr>
            <w:top w:val="none" w:sz="0" w:space="0" w:color="auto"/>
            <w:left w:val="none" w:sz="0" w:space="0" w:color="auto"/>
            <w:bottom w:val="none" w:sz="0" w:space="0" w:color="auto"/>
            <w:right w:val="none" w:sz="0" w:space="0" w:color="auto"/>
          </w:divBdr>
        </w:div>
        <w:div w:id="2083484875">
          <w:marLeft w:val="0"/>
          <w:marRight w:val="0"/>
          <w:marTop w:val="0"/>
          <w:marBottom w:val="0"/>
          <w:divBdr>
            <w:top w:val="none" w:sz="0" w:space="0" w:color="auto"/>
            <w:left w:val="none" w:sz="0" w:space="0" w:color="auto"/>
            <w:bottom w:val="none" w:sz="0" w:space="0" w:color="auto"/>
            <w:right w:val="none" w:sz="0" w:space="0" w:color="auto"/>
          </w:divBdr>
          <w:divsChild>
            <w:div w:id="1843006815">
              <w:marLeft w:val="0"/>
              <w:marRight w:val="0"/>
              <w:marTop w:val="0"/>
              <w:marBottom w:val="0"/>
              <w:divBdr>
                <w:top w:val="none" w:sz="0" w:space="0" w:color="auto"/>
                <w:left w:val="none" w:sz="0" w:space="0" w:color="auto"/>
                <w:bottom w:val="none" w:sz="0" w:space="0" w:color="auto"/>
                <w:right w:val="none" w:sz="0" w:space="0" w:color="auto"/>
              </w:divBdr>
            </w:div>
            <w:div w:id="192622744">
              <w:marLeft w:val="0"/>
              <w:marRight w:val="0"/>
              <w:marTop w:val="0"/>
              <w:marBottom w:val="0"/>
              <w:divBdr>
                <w:top w:val="none" w:sz="0" w:space="0" w:color="auto"/>
                <w:left w:val="none" w:sz="0" w:space="0" w:color="auto"/>
                <w:bottom w:val="none" w:sz="0" w:space="0" w:color="auto"/>
                <w:right w:val="none" w:sz="0" w:space="0" w:color="auto"/>
              </w:divBdr>
            </w:div>
            <w:div w:id="1116024603">
              <w:marLeft w:val="0"/>
              <w:marRight w:val="0"/>
              <w:marTop w:val="0"/>
              <w:marBottom w:val="0"/>
              <w:divBdr>
                <w:top w:val="none" w:sz="0" w:space="0" w:color="auto"/>
                <w:left w:val="none" w:sz="0" w:space="0" w:color="auto"/>
                <w:bottom w:val="none" w:sz="0" w:space="0" w:color="auto"/>
                <w:right w:val="none" w:sz="0" w:space="0" w:color="auto"/>
              </w:divBdr>
            </w:div>
            <w:div w:id="879434651">
              <w:marLeft w:val="0"/>
              <w:marRight w:val="0"/>
              <w:marTop w:val="0"/>
              <w:marBottom w:val="0"/>
              <w:divBdr>
                <w:top w:val="none" w:sz="0" w:space="0" w:color="auto"/>
                <w:left w:val="none" w:sz="0" w:space="0" w:color="auto"/>
                <w:bottom w:val="none" w:sz="0" w:space="0" w:color="auto"/>
                <w:right w:val="none" w:sz="0" w:space="0" w:color="auto"/>
              </w:divBdr>
            </w:div>
            <w:div w:id="474033512">
              <w:marLeft w:val="0"/>
              <w:marRight w:val="0"/>
              <w:marTop w:val="0"/>
              <w:marBottom w:val="0"/>
              <w:divBdr>
                <w:top w:val="none" w:sz="0" w:space="0" w:color="auto"/>
                <w:left w:val="none" w:sz="0" w:space="0" w:color="auto"/>
                <w:bottom w:val="none" w:sz="0" w:space="0" w:color="auto"/>
                <w:right w:val="none" w:sz="0" w:space="0" w:color="auto"/>
              </w:divBdr>
            </w:div>
            <w:div w:id="2132279443">
              <w:marLeft w:val="0"/>
              <w:marRight w:val="0"/>
              <w:marTop w:val="0"/>
              <w:marBottom w:val="0"/>
              <w:divBdr>
                <w:top w:val="none" w:sz="0" w:space="0" w:color="auto"/>
                <w:left w:val="none" w:sz="0" w:space="0" w:color="auto"/>
                <w:bottom w:val="none" w:sz="0" w:space="0" w:color="auto"/>
                <w:right w:val="none" w:sz="0" w:space="0" w:color="auto"/>
              </w:divBdr>
            </w:div>
            <w:div w:id="412775328">
              <w:marLeft w:val="0"/>
              <w:marRight w:val="0"/>
              <w:marTop w:val="0"/>
              <w:marBottom w:val="0"/>
              <w:divBdr>
                <w:top w:val="none" w:sz="0" w:space="0" w:color="auto"/>
                <w:left w:val="none" w:sz="0" w:space="0" w:color="auto"/>
                <w:bottom w:val="none" w:sz="0" w:space="0" w:color="auto"/>
                <w:right w:val="none" w:sz="0" w:space="0" w:color="auto"/>
              </w:divBdr>
            </w:div>
            <w:div w:id="1549564897">
              <w:marLeft w:val="0"/>
              <w:marRight w:val="0"/>
              <w:marTop w:val="0"/>
              <w:marBottom w:val="0"/>
              <w:divBdr>
                <w:top w:val="none" w:sz="0" w:space="0" w:color="auto"/>
                <w:left w:val="none" w:sz="0" w:space="0" w:color="auto"/>
                <w:bottom w:val="none" w:sz="0" w:space="0" w:color="auto"/>
                <w:right w:val="none" w:sz="0" w:space="0" w:color="auto"/>
              </w:divBdr>
            </w:div>
            <w:div w:id="416832101">
              <w:marLeft w:val="0"/>
              <w:marRight w:val="0"/>
              <w:marTop w:val="0"/>
              <w:marBottom w:val="0"/>
              <w:divBdr>
                <w:top w:val="none" w:sz="0" w:space="0" w:color="auto"/>
                <w:left w:val="none" w:sz="0" w:space="0" w:color="auto"/>
                <w:bottom w:val="none" w:sz="0" w:space="0" w:color="auto"/>
                <w:right w:val="none" w:sz="0" w:space="0" w:color="auto"/>
              </w:divBdr>
            </w:div>
          </w:divsChild>
        </w:div>
        <w:div w:id="1003312918">
          <w:marLeft w:val="0"/>
          <w:marRight w:val="0"/>
          <w:marTop w:val="0"/>
          <w:marBottom w:val="0"/>
          <w:divBdr>
            <w:top w:val="none" w:sz="0" w:space="0" w:color="auto"/>
            <w:left w:val="none" w:sz="0" w:space="0" w:color="auto"/>
            <w:bottom w:val="none" w:sz="0" w:space="0" w:color="auto"/>
            <w:right w:val="none" w:sz="0" w:space="0" w:color="auto"/>
          </w:divBdr>
        </w:div>
        <w:div w:id="15034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inyurl.com/y38vxkt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introducing-charles-lyells-world-online-tickets-13661107640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channel/UCzBPkcmYZbbLnaez7_tuohg" TargetMode="External"/><Relationship Id="rId4" Type="http://schemas.openxmlformats.org/officeDocument/2006/relationships/webSettings" Target="webSettings.xml"/><Relationship Id="rId9" Type="http://schemas.openxmlformats.org/officeDocument/2006/relationships/hyperlink" Target="https://us02web.zoom.us/webinar/register/WN_yGZ-HSWwTByw8XWJnXZu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Maggie</dc:creator>
  <cp:keywords/>
  <dc:description/>
  <cp:lastModifiedBy>Margaret Williams</cp:lastModifiedBy>
  <cp:revision>13</cp:revision>
  <dcterms:created xsi:type="dcterms:W3CDTF">2021-01-17T16:14:00Z</dcterms:created>
  <dcterms:modified xsi:type="dcterms:W3CDTF">2021-02-01T11:22:00Z</dcterms:modified>
</cp:coreProperties>
</file>