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092"/>
      </w:tblGrid>
      <w:tr w:rsidR="007F7096" w14:paraId="30C2DC32" w14:textId="77777777" w:rsidTr="008A4A14">
        <w:tc>
          <w:tcPr>
            <w:tcW w:w="3114" w:type="dxa"/>
          </w:tcPr>
          <w:p w14:paraId="0C60B724" w14:textId="6D7020A4" w:rsidR="00B11B1C" w:rsidRDefault="007F7096" w:rsidP="003804C6">
            <w:pPr>
              <w:rPr>
                <w:b/>
                <w:bCs/>
              </w:rPr>
            </w:pPr>
            <w:r>
              <w:rPr>
                <w:b/>
                <w:bCs/>
                <w:noProof/>
              </w:rPr>
              <w:drawing>
                <wp:inline distT="0" distB="0" distL="0" distR="0" wp14:anchorId="4C6FF307" wp14:editId="16F15DC4">
                  <wp:extent cx="1524000" cy="138969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435" cy="1424738"/>
                          </a:xfrm>
                          <a:prstGeom prst="rect">
                            <a:avLst/>
                          </a:prstGeom>
                        </pic:spPr>
                      </pic:pic>
                    </a:graphicData>
                  </a:graphic>
                </wp:inline>
              </w:drawing>
            </w:r>
          </w:p>
        </w:tc>
        <w:tc>
          <w:tcPr>
            <w:tcW w:w="7092" w:type="dxa"/>
          </w:tcPr>
          <w:p w14:paraId="253B1C48" w14:textId="5CD7FA25" w:rsidR="00B11B1C" w:rsidRDefault="00B11B1C" w:rsidP="00B11B1C">
            <w:pPr>
              <w:shd w:val="clear" w:color="auto" w:fill="FFFFFF"/>
              <w:spacing w:beforeAutospacing="1" w:afterAutospacing="1"/>
              <w:jc w:val="center"/>
              <w:textAlignment w:val="baseline"/>
              <w:rPr>
                <w:rFonts w:eastAsia="Times New Roman" w:cstheme="minorHAnsi"/>
                <w:b/>
                <w:bCs/>
                <w:color w:val="201F1E"/>
                <w:sz w:val="40"/>
                <w:szCs w:val="40"/>
                <w:bdr w:val="none" w:sz="0" w:space="0" w:color="auto" w:frame="1"/>
                <w:lang w:eastAsia="en-GB"/>
              </w:rPr>
            </w:pPr>
            <w:r w:rsidRPr="00C50879">
              <w:rPr>
                <w:rFonts w:eastAsia="Times New Roman" w:cstheme="minorHAnsi"/>
                <w:b/>
                <w:bCs/>
                <w:color w:val="201F1E"/>
                <w:sz w:val="40"/>
                <w:szCs w:val="40"/>
                <w:bdr w:val="none" w:sz="0" w:space="0" w:color="auto" w:frame="1"/>
                <w:lang w:eastAsia="en-GB"/>
              </w:rPr>
              <w:t>LGS News</w:t>
            </w:r>
            <w:r w:rsidR="00577428">
              <w:rPr>
                <w:rFonts w:eastAsia="Times New Roman" w:cstheme="minorHAnsi"/>
                <w:b/>
                <w:bCs/>
                <w:color w:val="201F1E"/>
                <w:sz w:val="40"/>
                <w:szCs w:val="40"/>
                <w:bdr w:val="none" w:sz="0" w:space="0" w:color="auto" w:frame="1"/>
                <w:lang w:eastAsia="en-GB"/>
              </w:rPr>
              <w:t xml:space="preserve"> F</w:t>
            </w:r>
            <w:r w:rsidRPr="00C50879">
              <w:rPr>
                <w:rFonts w:eastAsia="Times New Roman" w:cstheme="minorHAnsi"/>
                <w:b/>
                <w:bCs/>
                <w:color w:val="201F1E"/>
                <w:sz w:val="40"/>
                <w:szCs w:val="40"/>
                <w:bdr w:val="none" w:sz="0" w:space="0" w:color="auto" w:frame="1"/>
                <w:lang w:eastAsia="en-GB"/>
              </w:rPr>
              <w:t>lash</w:t>
            </w:r>
          </w:p>
          <w:p w14:paraId="467AF556" w14:textId="77FB3F0C" w:rsidR="00B11B1C" w:rsidRPr="00C50879" w:rsidRDefault="007F7096" w:rsidP="00B11B1C">
            <w:pPr>
              <w:shd w:val="clear" w:color="auto" w:fill="FFFFFF"/>
              <w:spacing w:beforeAutospacing="1" w:afterAutospacing="1"/>
              <w:jc w:val="center"/>
              <w:textAlignment w:val="baseline"/>
              <w:rPr>
                <w:rFonts w:eastAsia="Times New Roman" w:cstheme="minorHAnsi"/>
                <w:b/>
                <w:bCs/>
                <w:color w:val="201F1E"/>
                <w:sz w:val="40"/>
                <w:szCs w:val="40"/>
                <w:bdr w:val="none" w:sz="0" w:space="0" w:color="auto" w:frame="1"/>
                <w:lang w:eastAsia="en-GB"/>
              </w:rPr>
            </w:pPr>
            <w:r>
              <w:rPr>
                <w:rFonts w:eastAsia="Times New Roman" w:cstheme="minorHAnsi"/>
                <w:b/>
                <w:bCs/>
                <w:color w:val="201F1E"/>
                <w:sz w:val="40"/>
                <w:szCs w:val="40"/>
                <w:bdr w:val="none" w:sz="0" w:space="0" w:color="auto" w:frame="1"/>
                <w:lang w:eastAsia="en-GB"/>
              </w:rPr>
              <w:t>13</w:t>
            </w:r>
            <w:r w:rsidRPr="007F7096">
              <w:rPr>
                <w:rFonts w:eastAsia="Times New Roman" w:cstheme="minorHAnsi"/>
                <w:b/>
                <w:bCs/>
                <w:color w:val="201F1E"/>
                <w:sz w:val="40"/>
                <w:szCs w:val="40"/>
                <w:bdr w:val="none" w:sz="0" w:space="0" w:color="auto" w:frame="1"/>
                <w:vertAlign w:val="superscript"/>
                <w:lang w:eastAsia="en-GB"/>
              </w:rPr>
              <w:t>th</w:t>
            </w:r>
            <w:r>
              <w:rPr>
                <w:rFonts w:eastAsia="Times New Roman" w:cstheme="minorHAnsi"/>
                <w:b/>
                <w:bCs/>
                <w:color w:val="201F1E"/>
                <w:sz w:val="40"/>
                <w:szCs w:val="40"/>
                <w:bdr w:val="none" w:sz="0" w:space="0" w:color="auto" w:frame="1"/>
                <w:lang w:eastAsia="en-GB"/>
              </w:rPr>
              <w:t xml:space="preserve"> March </w:t>
            </w:r>
            <w:r w:rsidR="00B11B1C" w:rsidRPr="00C50879">
              <w:rPr>
                <w:rFonts w:eastAsia="Times New Roman" w:cstheme="minorHAnsi"/>
                <w:b/>
                <w:bCs/>
                <w:color w:val="201F1E"/>
                <w:sz w:val="40"/>
                <w:szCs w:val="40"/>
                <w:bdr w:val="none" w:sz="0" w:space="0" w:color="auto" w:frame="1"/>
                <w:lang w:eastAsia="en-GB"/>
              </w:rPr>
              <w:t>2021</w:t>
            </w:r>
          </w:p>
          <w:p w14:paraId="518F9BB8" w14:textId="77777777" w:rsidR="00B11B1C" w:rsidRDefault="00B11B1C" w:rsidP="003804C6">
            <w:pPr>
              <w:rPr>
                <w:b/>
                <w:bCs/>
              </w:rPr>
            </w:pPr>
          </w:p>
          <w:p w14:paraId="2CD47CD6" w14:textId="77777777" w:rsidR="007F7096" w:rsidRDefault="007F7096" w:rsidP="003804C6">
            <w:pPr>
              <w:rPr>
                <w:b/>
                <w:bCs/>
              </w:rPr>
            </w:pPr>
          </w:p>
          <w:p w14:paraId="36C159F7" w14:textId="77777777" w:rsidR="007F7096" w:rsidRDefault="007F7096" w:rsidP="003804C6">
            <w:pPr>
              <w:rPr>
                <w:b/>
                <w:bCs/>
              </w:rPr>
            </w:pPr>
          </w:p>
          <w:p w14:paraId="0383FFE4" w14:textId="77777777" w:rsidR="007F7096" w:rsidRDefault="007F7096" w:rsidP="003804C6">
            <w:pPr>
              <w:rPr>
                <w:b/>
                <w:bCs/>
              </w:rPr>
            </w:pPr>
          </w:p>
          <w:p w14:paraId="7622D143" w14:textId="32A51E31" w:rsidR="007F7096" w:rsidRDefault="007F7096" w:rsidP="003804C6">
            <w:pPr>
              <w:rPr>
                <w:b/>
                <w:bCs/>
              </w:rPr>
            </w:pPr>
          </w:p>
        </w:tc>
      </w:tr>
    </w:tbl>
    <w:p w14:paraId="2A1EFA68" w14:textId="77777777" w:rsidR="007F7096" w:rsidRPr="007F7096" w:rsidRDefault="007F7096" w:rsidP="007F7096">
      <w:pPr>
        <w:shd w:val="clear" w:color="auto" w:fill="FFFFFF"/>
        <w:spacing w:after="0" w:line="240" w:lineRule="auto"/>
        <w:rPr>
          <w:rFonts w:ascii="Arial" w:eastAsia="Times New Roman" w:hAnsi="Arial" w:cs="Arial"/>
          <w:b/>
          <w:bCs/>
          <w:color w:val="222222"/>
          <w:sz w:val="24"/>
          <w:szCs w:val="24"/>
          <w:lang w:eastAsia="en-GB"/>
        </w:rPr>
      </w:pPr>
      <w:proofErr w:type="spellStart"/>
      <w:r w:rsidRPr="007F7096">
        <w:rPr>
          <w:rFonts w:ascii="Arial" w:eastAsia="Times New Roman" w:hAnsi="Arial" w:cs="Arial"/>
          <w:b/>
          <w:bCs/>
          <w:color w:val="222222"/>
          <w:sz w:val="24"/>
          <w:szCs w:val="24"/>
          <w:lang w:eastAsia="en-GB"/>
        </w:rPr>
        <w:t>Herdman</w:t>
      </w:r>
      <w:proofErr w:type="spellEnd"/>
      <w:r w:rsidRPr="007F7096">
        <w:rPr>
          <w:rFonts w:ascii="Arial" w:eastAsia="Times New Roman" w:hAnsi="Arial" w:cs="Arial"/>
          <w:b/>
          <w:bCs/>
          <w:color w:val="222222"/>
          <w:sz w:val="24"/>
          <w:szCs w:val="24"/>
          <w:lang w:eastAsia="en-GB"/>
        </w:rPr>
        <w:t xml:space="preserve"> Geological Society  </w:t>
      </w:r>
    </w:p>
    <w:p w14:paraId="23502884" w14:textId="77777777" w:rsidR="007F7096" w:rsidRPr="007F7096" w:rsidRDefault="007F7096" w:rsidP="007F7096">
      <w:pPr>
        <w:shd w:val="clear" w:color="auto" w:fill="FFFFFF"/>
        <w:spacing w:after="0" w:line="240" w:lineRule="auto"/>
        <w:rPr>
          <w:rFonts w:ascii="Arial" w:eastAsia="Times New Roman" w:hAnsi="Arial" w:cs="Arial"/>
          <w:color w:val="222222"/>
          <w:sz w:val="24"/>
          <w:szCs w:val="24"/>
          <w:lang w:eastAsia="en-GB"/>
        </w:rPr>
      </w:pPr>
      <w:r w:rsidRPr="007F7096">
        <w:rPr>
          <w:rFonts w:ascii="Arial" w:eastAsia="Times New Roman" w:hAnsi="Arial" w:cs="Arial"/>
          <w:color w:val="222222"/>
          <w:sz w:val="24"/>
          <w:szCs w:val="24"/>
          <w:lang w:eastAsia="en-GB"/>
        </w:rPr>
        <w:t> </w:t>
      </w:r>
    </w:p>
    <w:p w14:paraId="1FF6F7F3" w14:textId="77777777" w:rsidR="007F7096" w:rsidRPr="002A5131" w:rsidRDefault="007F7096" w:rsidP="007F7096">
      <w:pPr>
        <w:shd w:val="clear" w:color="auto" w:fill="FFFFFF"/>
        <w:spacing w:after="0" w:line="240" w:lineRule="auto"/>
        <w:rPr>
          <w:rFonts w:ascii="Arial" w:eastAsia="Times New Roman" w:hAnsi="Arial" w:cs="Arial"/>
          <w:b/>
          <w:bCs/>
          <w:color w:val="222222"/>
          <w:sz w:val="20"/>
          <w:szCs w:val="20"/>
          <w:lang w:eastAsia="en-GB"/>
        </w:rPr>
      </w:pPr>
      <w:r w:rsidRPr="007F7096">
        <w:rPr>
          <w:rFonts w:ascii="Arial" w:eastAsia="Times New Roman" w:hAnsi="Arial" w:cs="Arial"/>
          <w:b/>
          <w:bCs/>
          <w:color w:val="222222"/>
          <w:sz w:val="20"/>
          <w:szCs w:val="20"/>
          <w:lang w:eastAsia="en-GB"/>
        </w:rPr>
        <w:t xml:space="preserve">Tuesday 16th March at 5:30pm </w:t>
      </w:r>
    </w:p>
    <w:p w14:paraId="75B0E143" w14:textId="4143D59F" w:rsidR="007F7096" w:rsidRDefault="002A5131" w:rsidP="007F7096">
      <w:pPr>
        <w:shd w:val="clear" w:color="auto" w:fill="FFFFFF"/>
        <w:spacing w:after="0" w:line="240" w:lineRule="auto"/>
        <w:rPr>
          <w:rFonts w:ascii="Arial" w:eastAsia="Times New Roman" w:hAnsi="Arial" w:cs="Arial"/>
          <w:b/>
          <w:bCs/>
          <w:color w:val="222222"/>
          <w:sz w:val="20"/>
          <w:szCs w:val="20"/>
          <w:lang w:eastAsia="en-GB"/>
        </w:rPr>
      </w:pPr>
      <w:r w:rsidRPr="002A5131">
        <w:rPr>
          <w:rFonts w:ascii="Arial" w:eastAsia="Times New Roman" w:hAnsi="Arial" w:cs="Arial"/>
          <w:b/>
          <w:bCs/>
          <w:color w:val="222222"/>
          <w:sz w:val="20"/>
          <w:szCs w:val="20"/>
          <w:lang w:eastAsia="en-GB"/>
        </w:rPr>
        <w:t>Virtual l</w:t>
      </w:r>
      <w:r w:rsidR="007F7096" w:rsidRPr="002A5131">
        <w:rPr>
          <w:rFonts w:ascii="Arial" w:eastAsia="Times New Roman" w:hAnsi="Arial" w:cs="Arial"/>
          <w:b/>
          <w:bCs/>
          <w:color w:val="222222"/>
          <w:sz w:val="20"/>
          <w:szCs w:val="20"/>
          <w:lang w:eastAsia="en-GB"/>
        </w:rPr>
        <w:t xml:space="preserve">ecture </w:t>
      </w:r>
      <w:r w:rsidR="007F7096" w:rsidRPr="007F7096">
        <w:rPr>
          <w:rFonts w:ascii="Arial" w:eastAsia="Times New Roman" w:hAnsi="Arial" w:cs="Arial"/>
          <w:b/>
          <w:bCs/>
          <w:color w:val="222222"/>
          <w:sz w:val="20"/>
          <w:szCs w:val="20"/>
          <w:lang w:eastAsia="en-GB"/>
        </w:rPr>
        <w:t>by Professor Ric Williams</w:t>
      </w:r>
      <w:r w:rsidRPr="002A5131">
        <w:rPr>
          <w:rFonts w:ascii="Arial" w:eastAsia="Times New Roman" w:hAnsi="Arial" w:cs="Arial"/>
          <w:b/>
          <w:bCs/>
          <w:color w:val="222222"/>
          <w:sz w:val="20"/>
          <w:szCs w:val="20"/>
          <w:lang w:eastAsia="en-GB"/>
        </w:rPr>
        <w:t xml:space="preserve">: </w:t>
      </w:r>
      <w:r w:rsidR="007F7096" w:rsidRPr="007F7096">
        <w:rPr>
          <w:rFonts w:ascii="Arial" w:eastAsia="Times New Roman" w:hAnsi="Arial" w:cs="Arial"/>
          <w:b/>
          <w:bCs/>
          <w:color w:val="222222"/>
          <w:sz w:val="20"/>
          <w:szCs w:val="20"/>
          <w:lang w:eastAsia="en-GB"/>
        </w:rPr>
        <w:t xml:space="preserve">'Climate Futures'. </w:t>
      </w:r>
    </w:p>
    <w:p w14:paraId="62671245" w14:textId="77777777" w:rsidR="006360A4" w:rsidRPr="002A5131" w:rsidRDefault="006360A4" w:rsidP="007F7096">
      <w:pPr>
        <w:shd w:val="clear" w:color="auto" w:fill="FFFFFF"/>
        <w:spacing w:after="0" w:line="240" w:lineRule="auto"/>
        <w:rPr>
          <w:rFonts w:ascii="Arial" w:eastAsia="Times New Roman" w:hAnsi="Arial" w:cs="Arial"/>
          <w:b/>
          <w:bCs/>
          <w:color w:val="222222"/>
          <w:sz w:val="20"/>
          <w:szCs w:val="20"/>
          <w:lang w:eastAsia="en-GB"/>
        </w:rPr>
      </w:pPr>
    </w:p>
    <w:p w14:paraId="552F04DA" w14:textId="51F31671" w:rsidR="007F7096" w:rsidRPr="007F7096" w:rsidRDefault="007F7096" w:rsidP="007F7096">
      <w:pPr>
        <w:shd w:val="clear" w:color="auto" w:fill="FFFFFF"/>
        <w:spacing w:after="0" w:line="240" w:lineRule="auto"/>
        <w:rPr>
          <w:rFonts w:ascii="Arial" w:eastAsia="Times New Roman" w:hAnsi="Arial" w:cs="Arial"/>
          <w:color w:val="222222"/>
          <w:sz w:val="20"/>
          <w:szCs w:val="20"/>
          <w:lang w:eastAsia="en-GB"/>
        </w:rPr>
      </w:pPr>
      <w:r w:rsidRPr="007F7096">
        <w:rPr>
          <w:rFonts w:ascii="Arial" w:eastAsia="Times New Roman" w:hAnsi="Arial" w:cs="Arial"/>
          <w:color w:val="222222"/>
          <w:sz w:val="20"/>
          <w:szCs w:val="20"/>
          <w:lang w:eastAsia="en-GB"/>
        </w:rPr>
        <w:t xml:space="preserve">The talk will firstly address our research on how surface warming connects to carbon emissions in climate projections, and secondly advertise a new University research theme addressing the science, societal </w:t>
      </w:r>
      <w:proofErr w:type="gramStart"/>
      <w:r w:rsidRPr="007F7096">
        <w:rPr>
          <w:rFonts w:ascii="Arial" w:eastAsia="Times New Roman" w:hAnsi="Arial" w:cs="Arial"/>
          <w:color w:val="222222"/>
          <w:sz w:val="20"/>
          <w:szCs w:val="20"/>
          <w:lang w:eastAsia="en-GB"/>
        </w:rPr>
        <w:t>response</w:t>
      </w:r>
      <w:proofErr w:type="gramEnd"/>
      <w:r w:rsidRPr="007F7096">
        <w:rPr>
          <w:rFonts w:ascii="Arial" w:eastAsia="Times New Roman" w:hAnsi="Arial" w:cs="Arial"/>
          <w:color w:val="222222"/>
          <w:sz w:val="20"/>
          <w:szCs w:val="20"/>
          <w:lang w:eastAsia="en-GB"/>
        </w:rPr>
        <w:t xml:space="preserve"> and solutions.</w:t>
      </w:r>
    </w:p>
    <w:p w14:paraId="67061FBB" w14:textId="77777777" w:rsidR="002A5131" w:rsidRPr="002A5131" w:rsidRDefault="002A5131" w:rsidP="007F7096">
      <w:pPr>
        <w:shd w:val="clear" w:color="auto" w:fill="FFFFFF"/>
        <w:spacing w:after="0" w:line="240" w:lineRule="auto"/>
        <w:rPr>
          <w:rFonts w:ascii="Arial" w:eastAsia="Times New Roman" w:hAnsi="Arial" w:cs="Arial"/>
          <w:color w:val="222222"/>
          <w:sz w:val="20"/>
          <w:szCs w:val="20"/>
          <w:lang w:eastAsia="en-GB"/>
        </w:rPr>
      </w:pPr>
    </w:p>
    <w:p w14:paraId="07DA0DAE" w14:textId="1F6E50FB" w:rsidR="007F7096" w:rsidRPr="007F7096" w:rsidRDefault="007F7096" w:rsidP="007F7096">
      <w:pPr>
        <w:shd w:val="clear" w:color="auto" w:fill="FFFFFF"/>
        <w:spacing w:after="0" w:line="240" w:lineRule="auto"/>
        <w:rPr>
          <w:rFonts w:ascii="Arial" w:eastAsia="Times New Roman" w:hAnsi="Arial" w:cs="Arial"/>
          <w:color w:val="222222"/>
          <w:sz w:val="20"/>
          <w:szCs w:val="20"/>
          <w:lang w:eastAsia="en-GB"/>
        </w:rPr>
      </w:pPr>
      <w:bookmarkStart w:id="0" w:name="_Hlk66449298"/>
      <w:r w:rsidRPr="007F7096">
        <w:rPr>
          <w:rFonts w:ascii="Arial" w:eastAsia="Times New Roman" w:hAnsi="Arial" w:cs="Arial"/>
          <w:color w:val="222222"/>
          <w:sz w:val="20"/>
          <w:szCs w:val="20"/>
          <w:lang w:eastAsia="en-GB"/>
        </w:rPr>
        <w:t>Speaker bio</w:t>
      </w:r>
      <w:r w:rsidR="00231EA2">
        <w:rPr>
          <w:rFonts w:ascii="Arial" w:eastAsia="Times New Roman" w:hAnsi="Arial" w:cs="Arial"/>
          <w:color w:val="222222"/>
          <w:sz w:val="20"/>
          <w:szCs w:val="20"/>
          <w:lang w:eastAsia="en-GB"/>
        </w:rPr>
        <w:t>graphy</w:t>
      </w:r>
      <w:r w:rsidRPr="007F7096">
        <w:rPr>
          <w:rFonts w:ascii="Arial" w:eastAsia="Times New Roman" w:hAnsi="Arial" w:cs="Arial"/>
          <w:color w:val="222222"/>
          <w:sz w:val="20"/>
          <w:szCs w:val="20"/>
          <w:lang w:eastAsia="en-GB"/>
        </w:rPr>
        <w:t>:</w:t>
      </w:r>
    </w:p>
    <w:bookmarkEnd w:id="0"/>
    <w:p w14:paraId="534B8C59" w14:textId="77777777" w:rsidR="007F7096" w:rsidRPr="007F7096" w:rsidRDefault="007F7096" w:rsidP="007F7096">
      <w:pPr>
        <w:shd w:val="clear" w:color="auto" w:fill="FFFFFF"/>
        <w:spacing w:after="0" w:line="240" w:lineRule="auto"/>
        <w:rPr>
          <w:rFonts w:ascii="Arial" w:eastAsia="Times New Roman" w:hAnsi="Arial" w:cs="Arial"/>
          <w:color w:val="222222"/>
          <w:sz w:val="20"/>
          <w:szCs w:val="20"/>
          <w:lang w:eastAsia="en-GB"/>
        </w:rPr>
      </w:pPr>
      <w:r w:rsidRPr="007F7096">
        <w:rPr>
          <w:rFonts w:ascii="Arial" w:eastAsia="Times New Roman" w:hAnsi="Arial" w:cs="Arial"/>
          <w:color w:val="222222"/>
          <w:sz w:val="20"/>
          <w:szCs w:val="20"/>
          <w:lang w:eastAsia="en-GB"/>
        </w:rPr>
        <w:t>Prof Ric Williams is conducting research on the climate response to carbon emissions. He is a Chair in Ocean Sciences at University of Liverpool.</w:t>
      </w:r>
    </w:p>
    <w:p w14:paraId="14541EC2" w14:textId="56B8DC68" w:rsidR="007F7096" w:rsidRDefault="007F7096" w:rsidP="007F7096">
      <w:pPr>
        <w:shd w:val="clear" w:color="auto" w:fill="FFFFFF"/>
        <w:spacing w:after="0" w:line="240" w:lineRule="auto"/>
        <w:rPr>
          <w:rFonts w:ascii="Arial" w:eastAsia="Times New Roman" w:hAnsi="Arial" w:cs="Arial"/>
          <w:color w:val="222222"/>
          <w:sz w:val="20"/>
          <w:szCs w:val="20"/>
          <w:lang w:eastAsia="en-GB"/>
        </w:rPr>
      </w:pPr>
      <w:r w:rsidRPr="007F7096">
        <w:rPr>
          <w:rFonts w:ascii="Arial" w:eastAsia="Times New Roman" w:hAnsi="Arial" w:cs="Arial"/>
          <w:color w:val="222222"/>
          <w:sz w:val="20"/>
          <w:szCs w:val="20"/>
          <w:lang w:eastAsia="en-GB"/>
        </w:rPr>
        <w:t>He did a Physics degree at Bristol University, a Masters in Atmospheric Sciences at Imperial College, a PhD in Ocean Sciences at UEA. He worked as a researcher at Imperial College and then at MIT, USA as NOAA Research fellow, before moving to University of Liverpool. He is now a co-lead of the University research theme “Climate Futures".</w:t>
      </w:r>
    </w:p>
    <w:p w14:paraId="0CEC6EBB" w14:textId="77777777" w:rsidR="00763335" w:rsidRDefault="00763335" w:rsidP="007F7096">
      <w:pPr>
        <w:shd w:val="clear" w:color="auto" w:fill="FFFFFF"/>
        <w:spacing w:after="0" w:line="240" w:lineRule="auto"/>
        <w:rPr>
          <w:rFonts w:ascii="Arial" w:eastAsia="Times New Roman" w:hAnsi="Arial" w:cs="Arial"/>
          <w:color w:val="222222"/>
          <w:sz w:val="20"/>
          <w:szCs w:val="20"/>
          <w:lang w:eastAsia="en-GB"/>
        </w:rPr>
      </w:pPr>
    </w:p>
    <w:p w14:paraId="32208C94" w14:textId="0083E67A" w:rsidR="00763335" w:rsidRPr="002A5131" w:rsidRDefault="00763335" w:rsidP="007F7096">
      <w:pPr>
        <w:shd w:val="clear" w:color="auto" w:fill="FFFFFF"/>
        <w:spacing w:after="0" w:line="240" w:lineRule="auto"/>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inline distT="0" distB="0" distL="0" distR="0" wp14:anchorId="5F2D8586" wp14:editId="5DE93591">
            <wp:extent cx="2671911" cy="377952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684501" cy="3797329"/>
                    </a:xfrm>
                    <a:prstGeom prst="rect">
                      <a:avLst/>
                    </a:prstGeom>
                  </pic:spPr>
                </pic:pic>
              </a:graphicData>
            </a:graphic>
          </wp:inline>
        </w:drawing>
      </w:r>
    </w:p>
    <w:p w14:paraId="3964A38E" w14:textId="77777777" w:rsidR="007F7096" w:rsidRPr="007F7096" w:rsidRDefault="007F7096" w:rsidP="007F7096">
      <w:pPr>
        <w:shd w:val="clear" w:color="auto" w:fill="FFFFFF"/>
        <w:spacing w:after="0" w:line="240" w:lineRule="auto"/>
        <w:rPr>
          <w:rFonts w:ascii="Arial" w:eastAsia="Times New Roman" w:hAnsi="Arial" w:cs="Arial"/>
          <w:color w:val="222222"/>
          <w:sz w:val="20"/>
          <w:szCs w:val="20"/>
          <w:lang w:eastAsia="en-GB"/>
        </w:rPr>
      </w:pPr>
    </w:p>
    <w:p w14:paraId="7A2CA595" w14:textId="0B5C5D3B" w:rsidR="007F7096" w:rsidRPr="007F7096" w:rsidRDefault="007F7096" w:rsidP="007F7096">
      <w:pPr>
        <w:shd w:val="clear" w:color="auto" w:fill="FFFFFF"/>
        <w:spacing w:after="0" w:line="240" w:lineRule="auto"/>
        <w:rPr>
          <w:rFonts w:ascii="Arial" w:eastAsia="Times New Roman" w:hAnsi="Arial" w:cs="Arial"/>
          <w:b/>
          <w:bCs/>
          <w:color w:val="222222"/>
          <w:sz w:val="20"/>
          <w:szCs w:val="20"/>
          <w:lang w:eastAsia="en-GB"/>
        </w:rPr>
      </w:pPr>
      <w:r w:rsidRPr="007F7096">
        <w:rPr>
          <w:rFonts w:ascii="Arial" w:eastAsia="Times New Roman" w:hAnsi="Arial" w:cs="Arial"/>
          <w:b/>
          <w:bCs/>
          <w:color w:val="222222"/>
          <w:sz w:val="20"/>
          <w:szCs w:val="20"/>
          <w:lang w:eastAsia="en-GB"/>
        </w:rPr>
        <w:t>Zoom</w:t>
      </w:r>
      <w:r w:rsidR="002A5131" w:rsidRPr="006360A4">
        <w:rPr>
          <w:rFonts w:ascii="Arial" w:eastAsia="Times New Roman" w:hAnsi="Arial" w:cs="Arial"/>
          <w:b/>
          <w:bCs/>
          <w:color w:val="222222"/>
          <w:sz w:val="20"/>
          <w:szCs w:val="20"/>
          <w:lang w:eastAsia="en-GB"/>
        </w:rPr>
        <w:t xml:space="preserve"> details</w:t>
      </w:r>
      <w:r w:rsidRPr="007F7096">
        <w:rPr>
          <w:rFonts w:ascii="Arial" w:eastAsia="Times New Roman" w:hAnsi="Arial" w:cs="Arial"/>
          <w:b/>
          <w:bCs/>
          <w:color w:val="222222"/>
          <w:sz w:val="20"/>
          <w:szCs w:val="20"/>
          <w:lang w:eastAsia="en-GB"/>
        </w:rPr>
        <w:t>:</w:t>
      </w:r>
    </w:p>
    <w:p w14:paraId="1DD92C4F" w14:textId="77777777" w:rsidR="007F7096" w:rsidRPr="007F7096" w:rsidRDefault="00577428" w:rsidP="007F7096">
      <w:pPr>
        <w:shd w:val="clear" w:color="auto" w:fill="FFFFFF"/>
        <w:spacing w:after="0" w:line="240" w:lineRule="auto"/>
        <w:rPr>
          <w:rFonts w:ascii="Arial" w:eastAsia="Times New Roman" w:hAnsi="Arial" w:cs="Arial"/>
          <w:color w:val="222222"/>
          <w:sz w:val="20"/>
          <w:szCs w:val="20"/>
          <w:lang w:eastAsia="en-GB"/>
        </w:rPr>
      </w:pPr>
      <w:hyperlink r:id="rId7" w:tgtFrame="_blank" w:history="1">
        <w:r w:rsidR="007F7096" w:rsidRPr="007F7096">
          <w:rPr>
            <w:rFonts w:ascii="Arial" w:eastAsia="Times New Roman" w:hAnsi="Arial" w:cs="Arial"/>
            <w:color w:val="1155CC"/>
            <w:sz w:val="20"/>
            <w:szCs w:val="20"/>
            <w:u w:val="single"/>
            <w:lang w:eastAsia="en-GB"/>
          </w:rPr>
          <w:t>https://l.facebook.com/l.php?u=https%3A%2F%2Fliverpool-ac-uk.zoom.us%2Fj%2F94369868487%3Fpwd%3DNlgvTWthRVVOZmRzYSs2dFdNMXNGZz09%26fbclid%3DIwAR0j3LsxJMiXfJ24iCny-Jin8II_49SqG5fnGvHpvOVKayt5ay-ml7Y99dM&amp;h=AT3QkbfS5UYPnHSLZq5zwxW6bSHx-0xOOvGtU625iDEPvCWP4BA2TwGD4ehvVO2GRxhImwF7WhhMfu1Nq6N5WOCS6TXkHZcWxH9-59QET1sfnuD7-d-CYShBkXJm5qRJnw&amp;__tn__=-UK-R&amp;c[0]=AT2CDkAo7dGzVE2OVA5QojbKvQ-m4dvszllkGy9sDY3z0bvb5NBGiXvQBKizB72MC5X_QgcX8gWPEo85rH9bksn_-Pf5SndPJhepf0Z5R7lebm45Da2iK51oqfAe5ImP6YiuPKREa9xM1oOUwGue_yV3G1HkkECkXAxKP3tvB2AdZV8B-wl9D5Q4q8dKw65BZq9nK288Zgwcpbfc0w</w:t>
        </w:r>
      </w:hyperlink>
    </w:p>
    <w:p w14:paraId="2F858AD2" w14:textId="77777777" w:rsidR="007F7096" w:rsidRPr="007F7096" w:rsidRDefault="007F7096" w:rsidP="007F7096">
      <w:pPr>
        <w:shd w:val="clear" w:color="auto" w:fill="FFFFFF"/>
        <w:spacing w:after="0" w:line="240" w:lineRule="auto"/>
        <w:rPr>
          <w:rFonts w:ascii="Arial" w:eastAsia="Times New Roman" w:hAnsi="Arial" w:cs="Arial"/>
          <w:color w:val="222222"/>
          <w:lang w:eastAsia="en-GB"/>
        </w:rPr>
      </w:pPr>
    </w:p>
    <w:p w14:paraId="6B5AC46D" w14:textId="77777777" w:rsidR="007F7096" w:rsidRPr="007F7096" w:rsidRDefault="007F7096" w:rsidP="007F7096">
      <w:pPr>
        <w:shd w:val="clear" w:color="auto" w:fill="FFFFFF"/>
        <w:spacing w:after="0" w:line="240" w:lineRule="auto"/>
        <w:rPr>
          <w:rFonts w:ascii="Arial" w:eastAsia="Times New Roman" w:hAnsi="Arial" w:cs="Arial"/>
          <w:color w:val="222222"/>
          <w:lang w:eastAsia="en-GB"/>
        </w:rPr>
      </w:pPr>
      <w:r w:rsidRPr="007F7096">
        <w:rPr>
          <w:rFonts w:ascii="Arial" w:eastAsia="Times New Roman" w:hAnsi="Arial" w:cs="Arial"/>
          <w:color w:val="222222"/>
          <w:lang w:eastAsia="en-GB"/>
        </w:rPr>
        <w:lastRenderedPageBreak/>
        <w:t> </w:t>
      </w:r>
    </w:p>
    <w:p w14:paraId="142E6F0E" w14:textId="3E6C8D35" w:rsidR="007F7096" w:rsidRDefault="002A5131" w:rsidP="007F7096">
      <w:pPr>
        <w:shd w:val="clear" w:color="auto" w:fill="FFFFFF"/>
        <w:spacing w:after="0" w:line="240" w:lineRule="auto"/>
        <w:rPr>
          <w:rFonts w:ascii="Arial" w:eastAsia="Times New Roman" w:hAnsi="Arial" w:cs="Arial"/>
          <w:b/>
          <w:bCs/>
          <w:color w:val="222222"/>
          <w:sz w:val="24"/>
          <w:szCs w:val="24"/>
          <w:lang w:eastAsia="en-GB"/>
        </w:rPr>
      </w:pPr>
      <w:r w:rsidRPr="002A5131">
        <w:rPr>
          <w:rFonts w:ascii="Arial" w:eastAsia="Times New Roman" w:hAnsi="Arial" w:cs="Arial"/>
          <w:b/>
          <w:bCs/>
          <w:color w:val="222222"/>
          <w:sz w:val="24"/>
          <w:szCs w:val="24"/>
          <w:lang w:eastAsia="en-GB"/>
        </w:rPr>
        <w:t>Leeds Geological Association (LGA)</w:t>
      </w:r>
    </w:p>
    <w:p w14:paraId="6571EE49" w14:textId="77777777" w:rsidR="002A5131" w:rsidRPr="007F7096" w:rsidRDefault="002A5131" w:rsidP="007F7096">
      <w:pPr>
        <w:shd w:val="clear" w:color="auto" w:fill="FFFFFF"/>
        <w:spacing w:after="0" w:line="240" w:lineRule="auto"/>
        <w:rPr>
          <w:rFonts w:ascii="Arial" w:eastAsia="Times New Roman" w:hAnsi="Arial" w:cs="Arial"/>
          <w:b/>
          <w:bCs/>
          <w:color w:val="222222"/>
          <w:sz w:val="24"/>
          <w:szCs w:val="24"/>
          <w:lang w:eastAsia="en-GB"/>
        </w:rPr>
      </w:pPr>
    </w:p>
    <w:p w14:paraId="7BCC1160" w14:textId="63FD036F" w:rsidR="002A5131" w:rsidRPr="002A5131" w:rsidRDefault="007F7096" w:rsidP="002A5131">
      <w:pPr>
        <w:spacing w:after="0"/>
        <w:rPr>
          <w:rFonts w:ascii="Arial" w:hAnsi="Arial" w:cs="Arial"/>
          <w:b/>
          <w:bCs/>
          <w:sz w:val="20"/>
          <w:szCs w:val="20"/>
        </w:rPr>
      </w:pPr>
      <w:r w:rsidRPr="007F7096">
        <w:rPr>
          <w:rFonts w:ascii="Arial" w:hAnsi="Arial" w:cs="Arial"/>
          <w:b/>
          <w:bCs/>
          <w:sz w:val="20"/>
          <w:szCs w:val="20"/>
        </w:rPr>
        <w:t>Thursday 18th March</w:t>
      </w:r>
      <w:r w:rsidR="002A5131" w:rsidRPr="002A5131">
        <w:rPr>
          <w:rFonts w:ascii="Arial" w:hAnsi="Arial" w:cs="Arial"/>
          <w:b/>
          <w:bCs/>
          <w:sz w:val="20"/>
          <w:szCs w:val="20"/>
        </w:rPr>
        <w:t xml:space="preserve"> </w:t>
      </w:r>
      <w:r w:rsidRPr="007F7096">
        <w:rPr>
          <w:rFonts w:ascii="Arial" w:hAnsi="Arial" w:cs="Arial"/>
          <w:b/>
          <w:bCs/>
          <w:sz w:val="20"/>
          <w:szCs w:val="20"/>
        </w:rPr>
        <w:t xml:space="preserve">at 7.15 p.m. </w:t>
      </w:r>
    </w:p>
    <w:p w14:paraId="09D61000" w14:textId="1B56AF67" w:rsidR="007F7096" w:rsidRPr="007F7096" w:rsidRDefault="002A5131" w:rsidP="002A5131">
      <w:pPr>
        <w:spacing w:after="0"/>
        <w:rPr>
          <w:rFonts w:ascii="Arial" w:hAnsi="Arial" w:cs="Arial"/>
          <w:b/>
          <w:bCs/>
          <w:sz w:val="20"/>
          <w:szCs w:val="20"/>
        </w:rPr>
      </w:pPr>
      <w:r w:rsidRPr="002A5131">
        <w:rPr>
          <w:rFonts w:ascii="Arial" w:hAnsi="Arial" w:cs="Arial"/>
          <w:b/>
          <w:bCs/>
          <w:sz w:val="20"/>
          <w:szCs w:val="20"/>
        </w:rPr>
        <w:t xml:space="preserve">Virtual lecture by </w:t>
      </w:r>
      <w:r w:rsidR="007F7096" w:rsidRPr="007F7096">
        <w:rPr>
          <w:rFonts w:ascii="Arial" w:hAnsi="Arial" w:cs="Arial"/>
          <w:b/>
          <w:bCs/>
          <w:sz w:val="20"/>
          <w:szCs w:val="20"/>
        </w:rPr>
        <w:t>Alison Tymon of West Yorkshire Geological Trust</w:t>
      </w:r>
      <w:r w:rsidRPr="002A5131">
        <w:rPr>
          <w:rFonts w:ascii="Arial" w:hAnsi="Arial" w:cs="Arial"/>
          <w:b/>
          <w:bCs/>
          <w:sz w:val="20"/>
          <w:szCs w:val="20"/>
        </w:rPr>
        <w:t xml:space="preserve">: </w:t>
      </w:r>
      <w:r w:rsidR="007F7096" w:rsidRPr="007F7096">
        <w:rPr>
          <w:rFonts w:ascii="Arial" w:hAnsi="Arial" w:cs="Arial"/>
          <w:b/>
          <w:bCs/>
          <w:sz w:val="20"/>
          <w:szCs w:val="20"/>
        </w:rPr>
        <w:t>‘The Rocks and Landscapes of Duns, Scottish Borders’</w:t>
      </w:r>
    </w:p>
    <w:p w14:paraId="61914D6E" w14:textId="77777777" w:rsidR="00231EA2" w:rsidRDefault="00231EA2" w:rsidP="002A5131">
      <w:pPr>
        <w:spacing w:after="0"/>
        <w:rPr>
          <w:rFonts w:ascii="Arial" w:hAnsi="Arial" w:cs="Arial"/>
          <w:sz w:val="20"/>
          <w:szCs w:val="20"/>
        </w:rPr>
      </w:pPr>
    </w:p>
    <w:p w14:paraId="743093BB" w14:textId="0DD28DA9" w:rsidR="007F7096" w:rsidRPr="007F7096" w:rsidRDefault="007F7096" w:rsidP="002A5131">
      <w:pPr>
        <w:spacing w:after="0"/>
        <w:rPr>
          <w:rFonts w:ascii="Arial" w:hAnsi="Arial" w:cs="Arial"/>
          <w:sz w:val="20"/>
          <w:szCs w:val="20"/>
        </w:rPr>
      </w:pPr>
      <w:r w:rsidRPr="007F7096">
        <w:rPr>
          <w:rFonts w:ascii="Arial" w:hAnsi="Arial" w:cs="Arial"/>
          <w:sz w:val="20"/>
          <w:szCs w:val="20"/>
        </w:rPr>
        <w:t>Abstract</w:t>
      </w:r>
    </w:p>
    <w:p w14:paraId="06A074EF" w14:textId="77777777" w:rsidR="007F7096" w:rsidRPr="007F7096" w:rsidRDefault="007F7096" w:rsidP="007F7096">
      <w:pPr>
        <w:rPr>
          <w:rFonts w:ascii="Arial" w:hAnsi="Arial" w:cs="Arial"/>
          <w:sz w:val="20"/>
          <w:szCs w:val="20"/>
        </w:rPr>
      </w:pPr>
      <w:r w:rsidRPr="007F7096">
        <w:rPr>
          <w:rFonts w:ascii="Arial" w:hAnsi="Arial" w:cs="Arial"/>
          <w:sz w:val="20"/>
          <w:szCs w:val="20"/>
        </w:rPr>
        <w:t>Duns was the county town of the historic county of Berwickshire, so has a glorious history and some pleasant buildings in the centre of the town. The surrounding countryside has sedimentary and igneous rocks, ranging from Silurian greywackes and Old Red Sandstones to Carboniferous igneous and sedimentary rocks. Nearby is a potential golden spike locality between the Devonian and the Carboniferous periods, as well as many towers and castles positioned on top of volcanic plugs.</w:t>
      </w:r>
    </w:p>
    <w:p w14:paraId="54B29C03" w14:textId="77777777" w:rsidR="007F7096" w:rsidRPr="007F7096" w:rsidRDefault="007F7096" w:rsidP="007F7096">
      <w:pPr>
        <w:rPr>
          <w:rFonts w:ascii="Arial" w:hAnsi="Arial" w:cs="Arial"/>
          <w:sz w:val="20"/>
          <w:szCs w:val="20"/>
        </w:rPr>
      </w:pPr>
      <w:r w:rsidRPr="007F7096">
        <w:rPr>
          <w:rFonts w:ascii="Arial" w:hAnsi="Arial" w:cs="Arial"/>
          <w:sz w:val="20"/>
          <w:szCs w:val="20"/>
        </w:rPr>
        <w:t xml:space="preserve">For a map to locate the town of Duns and more information about Berwickshire’s geology, try: </w:t>
      </w:r>
      <w:hyperlink r:id="rId8" w:history="1">
        <w:r w:rsidRPr="007F7096">
          <w:rPr>
            <w:rFonts w:ascii="Arial" w:hAnsi="Arial" w:cs="Arial"/>
            <w:color w:val="0563C1" w:themeColor="hyperlink"/>
            <w:sz w:val="20"/>
            <w:szCs w:val="20"/>
            <w:u w:val="single"/>
          </w:rPr>
          <w:t>http://berwickshirerocks.org.uk/placestovisit.html</w:t>
        </w:r>
      </w:hyperlink>
    </w:p>
    <w:p w14:paraId="6317F8DA" w14:textId="77777777" w:rsidR="007F7096" w:rsidRPr="007F7096" w:rsidRDefault="007F7096" w:rsidP="006360A4">
      <w:pPr>
        <w:spacing w:after="0"/>
        <w:rPr>
          <w:rFonts w:ascii="Arial" w:hAnsi="Arial" w:cs="Arial"/>
          <w:b/>
          <w:bCs/>
          <w:sz w:val="20"/>
          <w:szCs w:val="20"/>
        </w:rPr>
      </w:pPr>
      <w:r w:rsidRPr="007F7096">
        <w:rPr>
          <w:rFonts w:ascii="Arial" w:hAnsi="Arial" w:cs="Arial"/>
          <w:b/>
          <w:bCs/>
          <w:sz w:val="20"/>
          <w:szCs w:val="20"/>
        </w:rPr>
        <w:t>Joining instructions:</w:t>
      </w:r>
    </w:p>
    <w:p w14:paraId="29B2B444" w14:textId="603D43B0" w:rsidR="007F7096" w:rsidRPr="007F7096" w:rsidRDefault="007F7096" w:rsidP="007F7096">
      <w:pPr>
        <w:rPr>
          <w:rFonts w:ascii="Arial" w:hAnsi="Arial" w:cs="Arial"/>
          <w:sz w:val="20"/>
          <w:szCs w:val="20"/>
        </w:rPr>
      </w:pPr>
      <w:r w:rsidRPr="007F7096">
        <w:rPr>
          <w:rFonts w:ascii="Arial" w:hAnsi="Arial" w:cs="Arial"/>
          <w:sz w:val="20"/>
          <w:szCs w:val="20"/>
        </w:rPr>
        <w:t xml:space="preserve">Non-members are welcome to join the talk which will be delivered via Microsoft Teams. If you wish to do this, please Email the LGA Secretary </w:t>
      </w:r>
      <w:hyperlink r:id="rId9" w:history="1">
        <w:r w:rsidR="00231EA2" w:rsidRPr="007F7096">
          <w:rPr>
            <w:rStyle w:val="Hyperlink"/>
            <w:rFonts w:ascii="Arial" w:hAnsi="Arial" w:cs="Arial"/>
            <w:sz w:val="20"/>
            <w:szCs w:val="20"/>
          </w:rPr>
          <w:t>lga.sec@btinternet.com</w:t>
        </w:r>
      </w:hyperlink>
      <w:r w:rsidRPr="007F7096">
        <w:rPr>
          <w:rFonts w:ascii="Arial" w:hAnsi="Arial" w:cs="Arial"/>
          <w:sz w:val="20"/>
          <w:szCs w:val="20"/>
        </w:rPr>
        <w:t xml:space="preserve"> no later than 24 hours before the talk is due to start. The joining link will be sent out on the day of the talk.</w:t>
      </w:r>
    </w:p>
    <w:p w14:paraId="682A114C" w14:textId="77777777" w:rsidR="007F7096" w:rsidRPr="002A5131" w:rsidRDefault="007F7096" w:rsidP="008A4A14">
      <w:pPr>
        <w:pStyle w:val="NormalWeb"/>
        <w:shd w:val="clear" w:color="auto" w:fill="FFFFFF"/>
        <w:spacing w:before="0" w:beforeAutospacing="0" w:after="0" w:afterAutospacing="0"/>
        <w:rPr>
          <w:rFonts w:ascii="Arial" w:hAnsi="Arial" w:cs="Arial"/>
          <w:b/>
          <w:bCs/>
          <w:color w:val="050505"/>
          <w:sz w:val="20"/>
          <w:szCs w:val="20"/>
          <w:bdr w:val="none" w:sz="0" w:space="0" w:color="auto" w:frame="1"/>
        </w:rPr>
      </w:pPr>
    </w:p>
    <w:p w14:paraId="625D6160" w14:textId="77777777" w:rsidR="00231EA2" w:rsidRPr="00231EA2" w:rsidRDefault="00231EA2" w:rsidP="007F7096">
      <w:pPr>
        <w:pStyle w:val="NormalWeb"/>
        <w:shd w:val="clear" w:color="auto" w:fill="FFFFFF"/>
        <w:spacing w:after="0"/>
        <w:rPr>
          <w:rFonts w:ascii="Arial" w:hAnsi="Arial" w:cs="Arial"/>
          <w:b/>
          <w:bCs/>
          <w:color w:val="050505"/>
          <w:bdr w:val="none" w:sz="0" w:space="0" w:color="auto" w:frame="1"/>
        </w:rPr>
      </w:pPr>
      <w:r w:rsidRPr="00231EA2">
        <w:rPr>
          <w:rFonts w:ascii="Arial" w:hAnsi="Arial" w:cs="Arial"/>
          <w:b/>
          <w:bCs/>
          <w:color w:val="050505"/>
          <w:bdr w:val="none" w:sz="0" w:space="0" w:color="auto" w:frame="1"/>
        </w:rPr>
        <w:t>Geological Society of London</w:t>
      </w:r>
    </w:p>
    <w:p w14:paraId="2BF242BD" w14:textId="335091BE" w:rsidR="00231EA2" w:rsidRPr="00231EA2" w:rsidRDefault="00231EA2" w:rsidP="00231EA2">
      <w:pPr>
        <w:pStyle w:val="NormalWeb"/>
        <w:shd w:val="clear" w:color="auto" w:fill="FFFFFF"/>
        <w:spacing w:before="0" w:beforeAutospacing="0" w:after="0" w:afterAutospacing="0"/>
        <w:rPr>
          <w:rFonts w:ascii="Arial" w:hAnsi="Arial" w:cs="Arial"/>
          <w:b/>
          <w:bCs/>
          <w:color w:val="050505"/>
          <w:sz w:val="20"/>
          <w:szCs w:val="20"/>
          <w:bdr w:val="none" w:sz="0" w:space="0" w:color="auto" w:frame="1"/>
        </w:rPr>
      </w:pPr>
      <w:r w:rsidRPr="00231EA2">
        <w:rPr>
          <w:rFonts w:ascii="Arial" w:hAnsi="Arial" w:cs="Arial"/>
          <w:b/>
          <w:bCs/>
          <w:color w:val="050505"/>
          <w:sz w:val="20"/>
          <w:szCs w:val="20"/>
          <w:bdr w:val="none" w:sz="0" w:space="0" w:color="auto" w:frame="1"/>
        </w:rPr>
        <w:t>Wednesday 14th April 2021 at 6.00 p.m.</w:t>
      </w:r>
    </w:p>
    <w:p w14:paraId="679B5BB0" w14:textId="7C78C2F2" w:rsidR="007F7096" w:rsidRPr="00231EA2" w:rsidRDefault="00231EA2" w:rsidP="00231EA2">
      <w:pPr>
        <w:pStyle w:val="NormalWeb"/>
        <w:shd w:val="clear" w:color="auto" w:fill="FFFFFF"/>
        <w:spacing w:before="0" w:beforeAutospacing="0" w:after="0" w:afterAutospacing="0"/>
        <w:rPr>
          <w:rFonts w:ascii="Arial" w:hAnsi="Arial" w:cs="Arial"/>
          <w:b/>
          <w:bCs/>
          <w:color w:val="050505"/>
          <w:sz w:val="20"/>
          <w:szCs w:val="20"/>
          <w:bdr w:val="none" w:sz="0" w:space="0" w:color="auto" w:frame="1"/>
        </w:rPr>
      </w:pPr>
      <w:r>
        <w:rPr>
          <w:rFonts w:ascii="Arial" w:hAnsi="Arial" w:cs="Arial"/>
          <w:b/>
          <w:bCs/>
          <w:color w:val="050505"/>
          <w:sz w:val="20"/>
          <w:szCs w:val="20"/>
          <w:bdr w:val="none" w:sz="0" w:space="0" w:color="auto" w:frame="1"/>
        </w:rPr>
        <w:t xml:space="preserve">Virtual </w:t>
      </w:r>
      <w:r w:rsidR="007F7096" w:rsidRPr="00231EA2">
        <w:rPr>
          <w:rFonts w:ascii="Arial" w:hAnsi="Arial" w:cs="Arial"/>
          <w:b/>
          <w:bCs/>
          <w:color w:val="050505"/>
          <w:sz w:val="20"/>
          <w:szCs w:val="20"/>
          <w:bdr w:val="none" w:sz="0" w:space="0" w:color="auto" w:frame="1"/>
        </w:rPr>
        <w:t>Public Lecture</w:t>
      </w:r>
      <w:r w:rsidRPr="00231EA2">
        <w:rPr>
          <w:rFonts w:ascii="Arial" w:hAnsi="Arial" w:cs="Arial"/>
          <w:b/>
          <w:bCs/>
          <w:color w:val="050505"/>
          <w:sz w:val="20"/>
          <w:szCs w:val="20"/>
          <w:bdr w:val="none" w:sz="0" w:space="0" w:color="auto" w:frame="1"/>
        </w:rPr>
        <w:t xml:space="preserve"> by Frances Wall (University of Exeter)</w:t>
      </w:r>
      <w:r w:rsidR="007F7096" w:rsidRPr="00231EA2">
        <w:rPr>
          <w:rFonts w:ascii="Arial" w:hAnsi="Arial" w:cs="Arial"/>
          <w:b/>
          <w:bCs/>
          <w:color w:val="050505"/>
          <w:sz w:val="20"/>
          <w:szCs w:val="20"/>
          <w:bdr w:val="none" w:sz="0" w:space="0" w:color="auto" w:frame="1"/>
        </w:rPr>
        <w:t xml:space="preserve">: </w:t>
      </w:r>
      <w:r w:rsidRPr="00231EA2">
        <w:rPr>
          <w:rFonts w:ascii="Arial" w:hAnsi="Arial" w:cs="Arial"/>
          <w:b/>
          <w:bCs/>
          <w:color w:val="050505"/>
          <w:sz w:val="20"/>
          <w:szCs w:val="20"/>
          <w:bdr w:val="none" w:sz="0" w:space="0" w:color="auto" w:frame="1"/>
        </w:rPr>
        <w:t>‘</w:t>
      </w:r>
      <w:r w:rsidR="007F7096" w:rsidRPr="00231EA2">
        <w:rPr>
          <w:rFonts w:ascii="Arial" w:hAnsi="Arial" w:cs="Arial"/>
          <w:b/>
          <w:bCs/>
          <w:color w:val="050505"/>
          <w:sz w:val="20"/>
          <w:szCs w:val="20"/>
          <w:bdr w:val="none" w:sz="0" w:space="0" w:color="auto" w:frame="1"/>
        </w:rPr>
        <w:t xml:space="preserve">Responsible manufacturing – getting it right from the </w:t>
      </w:r>
      <w:proofErr w:type="gramStart"/>
      <w:r w:rsidR="007F7096" w:rsidRPr="00231EA2">
        <w:rPr>
          <w:rFonts w:ascii="Arial" w:hAnsi="Arial" w:cs="Arial"/>
          <w:b/>
          <w:bCs/>
          <w:color w:val="050505"/>
          <w:sz w:val="20"/>
          <w:szCs w:val="20"/>
          <w:bdr w:val="none" w:sz="0" w:space="0" w:color="auto" w:frame="1"/>
        </w:rPr>
        <w:t>start</w:t>
      </w:r>
      <w:r w:rsidRPr="00231EA2">
        <w:rPr>
          <w:rFonts w:ascii="Arial" w:hAnsi="Arial" w:cs="Arial"/>
          <w:b/>
          <w:bCs/>
          <w:color w:val="050505"/>
          <w:sz w:val="20"/>
          <w:szCs w:val="20"/>
          <w:bdr w:val="none" w:sz="0" w:space="0" w:color="auto" w:frame="1"/>
        </w:rPr>
        <w:t>’</w:t>
      </w:r>
      <w:proofErr w:type="gramEnd"/>
    </w:p>
    <w:p w14:paraId="68353500" w14:textId="77777777" w:rsidR="00231EA2" w:rsidRDefault="00231EA2" w:rsidP="00231EA2">
      <w:pPr>
        <w:pStyle w:val="NormalWeb"/>
        <w:shd w:val="clear" w:color="auto" w:fill="FFFFFF"/>
        <w:spacing w:before="0" w:beforeAutospacing="0" w:after="0" w:afterAutospacing="0"/>
        <w:rPr>
          <w:rFonts w:ascii="Arial" w:hAnsi="Arial" w:cs="Arial"/>
          <w:color w:val="050505"/>
          <w:sz w:val="20"/>
          <w:szCs w:val="20"/>
          <w:bdr w:val="none" w:sz="0" w:space="0" w:color="auto" w:frame="1"/>
        </w:rPr>
      </w:pPr>
    </w:p>
    <w:p w14:paraId="2BC6668D" w14:textId="641A838A" w:rsidR="00231EA2" w:rsidRPr="00231EA2" w:rsidRDefault="00231EA2" w:rsidP="00231EA2">
      <w:pPr>
        <w:pStyle w:val="NormalWeb"/>
        <w:shd w:val="clear" w:color="auto" w:fill="FFFFFF"/>
        <w:spacing w:before="0" w:beforeAutospacing="0" w:after="0" w:afterAutospacing="0"/>
        <w:rPr>
          <w:rFonts w:ascii="Arial" w:hAnsi="Arial" w:cs="Arial"/>
          <w:color w:val="050505"/>
          <w:sz w:val="20"/>
          <w:szCs w:val="20"/>
          <w:bdr w:val="none" w:sz="0" w:space="0" w:color="auto" w:frame="1"/>
        </w:rPr>
      </w:pPr>
      <w:r w:rsidRPr="00231EA2">
        <w:rPr>
          <w:rFonts w:ascii="Arial" w:hAnsi="Arial" w:cs="Arial"/>
          <w:color w:val="050505"/>
          <w:sz w:val="20"/>
          <w:szCs w:val="20"/>
          <w:bdr w:val="none" w:sz="0" w:space="0" w:color="auto" w:frame="1"/>
        </w:rPr>
        <w:t>Speaker biography:</w:t>
      </w:r>
    </w:p>
    <w:p w14:paraId="7979E06F" w14:textId="7A1FA9EA" w:rsidR="007F7096" w:rsidRPr="00231EA2" w:rsidRDefault="007F7096" w:rsidP="00231EA2">
      <w:pPr>
        <w:pStyle w:val="NormalWeb"/>
        <w:shd w:val="clear" w:color="auto" w:fill="FFFFFF"/>
        <w:spacing w:before="0" w:beforeAutospacing="0" w:after="0" w:afterAutospacing="0"/>
        <w:rPr>
          <w:rFonts w:ascii="Arial" w:hAnsi="Arial" w:cs="Arial"/>
          <w:color w:val="050505"/>
          <w:sz w:val="20"/>
          <w:szCs w:val="20"/>
          <w:bdr w:val="none" w:sz="0" w:space="0" w:color="auto" w:frame="1"/>
        </w:rPr>
      </w:pPr>
      <w:r w:rsidRPr="00231EA2">
        <w:rPr>
          <w:rFonts w:ascii="Arial" w:hAnsi="Arial" w:cs="Arial"/>
          <w:color w:val="050505"/>
          <w:sz w:val="20"/>
          <w:szCs w:val="20"/>
          <w:bdr w:val="none" w:sz="0" w:space="0" w:color="auto" w:frame="1"/>
        </w:rPr>
        <w:t>Frances Wall is Professor of Applied Mineralogy at Camborne School of Mines (CSM), University of Exeter, UK. She has a BSc in Geochemistry and PhD from the University of London, and worked at the Natural History Museum, London, before joining CSM in 2007.</w:t>
      </w:r>
    </w:p>
    <w:p w14:paraId="53A40B11" w14:textId="77777777" w:rsidR="007F7096" w:rsidRPr="00231EA2" w:rsidRDefault="007F7096" w:rsidP="00763335">
      <w:pPr>
        <w:pStyle w:val="NormalWeb"/>
        <w:shd w:val="clear" w:color="auto" w:fill="FFFFFF"/>
        <w:spacing w:before="0" w:beforeAutospacing="0" w:after="0" w:afterAutospacing="0"/>
        <w:jc w:val="center"/>
        <w:rPr>
          <w:rFonts w:ascii="Arial" w:hAnsi="Arial" w:cs="Arial"/>
          <w:color w:val="050505"/>
          <w:sz w:val="20"/>
          <w:szCs w:val="20"/>
          <w:bdr w:val="none" w:sz="0" w:space="0" w:color="auto" w:frame="1"/>
        </w:rPr>
      </w:pPr>
    </w:p>
    <w:p w14:paraId="2A0D04CF" w14:textId="0613EE95" w:rsidR="00231EA2" w:rsidRDefault="007F7096" w:rsidP="00763335">
      <w:pPr>
        <w:pStyle w:val="NormalWeb"/>
        <w:shd w:val="clear" w:color="auto" w:fill="FFFFFF"/>
        <w:spacing w:before="0" w:beforeAutospacing="0" w:after="0" w:afterAutospacing="0"/>
        <w:rPr>
          <w:rFonts w:ascii="Arial" w:hAnsi="Arial" w:cs="Arial"/>
          <w:color w:val="050505"/>
          <w:sz w:val="20"/>
          <w:szCs w:val="20"/>
          <w:bdr w:val="none" w:sz="0" w:space="0" w:color="auto" w:frame="1"/>
        </w:rPr>
      </w:pPr>
      <w:r w:rsidRPr="00231EA2">
        <w:rPr>
          <w:rFonts w:ascii="Arial" w:hAnsi="Arial" w:cs="Arial"/>
          <w:color w:val="050505"/>
          <w:sz w:val="20"/>
          <w:szCs w:val="20"/>
          <w:bdr w:val="none" w:sz="0" w:space="0" w:color="auto" w:frame="1"/>
        </w:rPr>
        <w:t xml:space="preserve">Her research interests include the geology, </w:t>
      </w:r>
      <w:proofErr w:type="gramStart"/>
      <w:r w:rsidRPr="00231EA2">
        <w:rPr>
          <w:rFonts w:ascii="Arial" w:hAnsi="Arial" w:cs="Arial"/>
          <w:color w:val="050505"/>
          <w:sz w:val="20"/>
          <w:szCs w:val="20"/>
          <w:bdr w:val="none" w:sz="0" w:space="0" w:color="auto" w:frame="1"/>
        </w:rPr>
        <w:t>processing</w:t>
      </w:r>
      <w:proofErr w:type="gramEnd"/>
      <w:r w:rsidRPr="00231EA2">
        <w:rPr>
          <w:rFonts w:ascii="Arial" w:hAnsi="Arial" w:cs="Arial"/>
          <w:color w:val="050505"/>
          <w:sz w:val="20"/>
          <w:szCs w:val="20"/>
          <w:bdr w:val="none" w:sz="0" w:space="0" w:color="auto" w:frame="1"/>
        </w:rPr>
        <w:t xml:space="preserve"> and responsible sourcing of minerals, especially technology and critical raw materials. Frances has recently led two international projects, </w:t>
      </w:r>
      <w:proofErr w:type="spellStart"/>
      <w:r w:rsidRPr="00231EA2">
        <w:rPr>
          <w:rFonts w:ascii="Arial" w:hAnsi="Arial" w:cs="Arial"/>
          <w:color w:val="050505"/>
          <w:sz w:val="20"/>
          <w:szCs w:val="20"/>
          <w:bdr w:val="none" w:sz="0" w:space="0" w:color="auto" w:frame="1"/>
        </w:rPr>
        <w:t>SoS</w:t>
      </w:r>
      <w:proofErr w:type="spellEnd"/>
      <w:r w:rsidRPr="00231EA2">
        <w:rPr>
          <w:rFonts w:ascii="Arial" w:hAnsi="Arial" w:cs="Arial"/>
          <w:color w:val="050505"/>
          <w:sz w:val="20"/>
          <w:szCs w:val="20"/>
          <w:bdr w:val="none" w:sz="0" w:space="0" w:color="auto" w:frame="1"/>
        </w:rPr>
        <w:t xml:space="preserve"> RARE and </w:t>
      </w:r>
      <w:proofErr w:type="spellStart"/>
      <w:r w:rsidRPr="00231EA2">
        <w:rPr>
          <w:rFonts w:ascii="Arial" w:hAnsi="Arial" w:cs="Arial"/>
          <w:color w:val="050505"/>
          <w:sz w:val="20"/>
          <w:szCs w:val="20"/>
          <w:bdr w:val="none" w:sz="0" w:space="0" w:color="auto" w:frame="1"/>
        </w:rPr>
        <w:t>HiTech</w:t>
      </w:r>
      <w:proofErr w:type="spellEnd"/>
      <w:r w:rsidRPr="00231EA2">
        <w:rPr>
          <w:rFonts w:ascii="Arial" w:hAnsi="Arial" w:cs="Arial"/>
          <w:color w:val="050505"/>
          <w:sz w:val="20"/>
          <w:szCs w:val="20"/>
          <w:bdr w:val="none" w:sz="0" w:space="0" w:color="auto" w:frame="1"/>
        </w:rPr>
        <w:t xml:space="preserve"> </w:t>
      </w:r>
      <w:proofErr w:type="spellStart"/>
      <w:r w:rsidRPr="00231EA2">
        <w:rPr>
          <w:rFonts w:ascii="Arial" w:hAnsi="Arial" w:cs="Arial"/>
          <w:color w:val="050505"/>
          <w:sz w:val="20"/>
          <w:szCs w:val="20"/>
          <w:bdr w:val="none" w:sz="0" w:space="0" w:color="auto" w:frame="1"/>
        </w:rPr>
        <w:t>AlkCarb</w:t>
      </w:r>
      <w:proofErr w:type="spellEnd"/>
      <w:r w:rsidRPr="00231EA2">
        <w:rPr>
          <w:rFonts w:ascii="Arial" w:hAnsi="Arial" w:cs="Arial"/>
          <w:color w:val="050505"/>
          <w:sz w:val="20"/>
          <w:szCs w:val="20"/>
          <w:bdr w:val="none" w:sz="0" w:space="0" w:color="auto" w:frame="1"/>
        </w:rPr>
        <w:t xml:space="preserve">, and is working on aspects of economic development using </w:t>
      </w:r>
      <w:proofErr w:type="spellStart"/>
      <w:r w:rsidRPr="00231EA2">
        <w:rPr>
          <w:rFonts w:ascii="Arial" w:hAnsi="Arial" w:cs="Arial"/>
          <w:color w:val="050505"/>
          <w:sz w:val="20"/>
          <w:szCs w:val="20"/>
          <w:bdr w:val="none" w:sz="0" w:space="0" w:color="auto" w:frame="1"/>
        </w:rPr>
        <w:t>georesources</w:t>
      </w:r>
      <w:proofErr w:type="spellEnd"/>
      <w:r w:rsidRPr="00231EA2">
        <w:rPr>
          <w:rFonts w:ascii="Arial" w:hAnsi="Arial" w:cs="Arial"/>
          <w:color w:val="050505"/>
          <w:sz w:val="20"/>
          <w:szCs w:val="20"/>
          <w:bdr w:val="none" w:sz="0" w:space="0" w:color="auto" w:frame="1"/>
        </w:rPr>
        <w:t xml:space="preserve"> in Cornwall. She was named one of the ‘100 global inspirational women in mining 2016’ and received the William Smith Medal from the Geological Society in 2019.</w:t>
      </w:r>
      <w:r w:rsidR="00231EA2" w:rsidRPr="00231EA2">
        <w:rPr>
          <w:rFonts w:ascii="Arial" w:hAnsi="Arial" w:cs="Arial"/>
          <w:color w:val="050505"/>
          <w:sz w:val="20"/>
          <w:szCs w:val="20"/>
          <w:bdr w:val="none" w:sz="0" w:space="0" w:color="auto" w:frame="1"/>
        </w:rPr>
        <w:t xml:space="preserve"> </w:t>
      </w:r>
    </w:p>
    <w:p w14:paraId="45B48732" w14:textId="77777777" w:rsidR="00763335" w:rsidRDefault="00763335" w:rsidP="00763335">
      <w:pPr>
        <w:pStyle w:val="NormalWeb"/>
        <w:shd w:val="clear" w:color="auto" w:fill="FFFFFF"/>
        <w:spacing w:before="0" w:beforeAutospacing="0" w:after="0" w:afterAutospacing="0"/>
        <w:rPr>
          <w:rFonts w:ascii="Arial" w:hAnsi="Arial" w:cs="Arial"/>
          <w:color w:val="050505"/>
          <w:sz w:val="20"/>
          <w:szCs w:val="20"/>
          <w:bdr w:val="none" w:sz="0" w:space="0" w:color="auto" w:frame="1"/>
        </w:rPr>
      </w:pPr>
    </w:p>
    <w:p w14:paraId="210ED9C7" w14:textId="5CD25709" w:rsidR="00231EA2" w:rsidRPr="00231EA2" w:rsidRDefault="00231EA2" w:rsidP="00231EA2">
      <w:pPr>
        <w:pStyle w:val="NormalWeb"/>
        <w:shd w:val="clear" w:color="auto" w:fill="FFFFFF"/>
        <w:spacing w:before="0" w:beforeAutospacing="0" w:after="0" w:afterAutospacing="0"/>
        <w:rPr>
          <w:rFonts w:ascii="Arial" w:hAnsi="Arial" w:cs="Arial"/>
          <w:color w:val="050505"/>
          <w:sz w:val="20"/>
          <w:szCs w:val="20"/>
          <w:bdr w:val="none" w:sz="0" w:space="0" w:color="auto" w:frame="1"/>
        </w:rPr>
      </w:pPr>
      <w:r w:rsidRPr="006360A4">
        <w:rPr>
          <w:rFonts w:ascii="Arial" w:hAnsi="Arial" w:cs="Arial"/>
          <w:b/>
          <w:bCs/>
          <w:color w:val="050505"/>
          <w:sz w:val="20"/>
          <w:szCs w:val="20"/>
          <w:bdr w:val="none" w:sz="0" w:space="0" w:color="auto" w:frame="1"/>
        </w:rPr>
        <w:t>Registration:</w:t>
      </w:r>
      <w:r>
        <w:rPr>
          <w:rFonts w:ascii="Arial" w:hAnsi="Arial" w:cs="Arial"/>
          <w:color w:val="050505"/>
          <w:sz w:val="20"/>
          <w:szCs w:val="20"/>
          <w:bdr w:val="none" w:sz="0" w:space="0" w:color="auto" w:frame="1"/>
        </w:rPr>
        <w:t xml:space="preserve"> </w:t>
      </w:r>
      <w:r w:rsidRPr="002A5131">
        <w:rPr>
          <w:rFonts w:ascii="Arial" w:hAnsi="Arial" w:cs="Arial"/>
          <w:color w:val="050505"/>
          <w:sz w:val="20"/>
          <w:szCs w:val="20"/>
          <w:bdr w:val="none" w:sz="0" w:space="0" w:color="auto" w:frame="1"/>
        </w:rPr>
        <w:t>You can book free tickets for your lecture of choice now via Eventbrite</w:t>
      </w:r>
      <w:r>
        <w:rPr>
          <w:rFonts w:ascii="Arial" w:hAnsi="Arial" w:cs="Arial"/>
          <w:color w:val="050505"/>
          <w:sz w:val="20"/>
          <w:szCs w:val="20"/>
          <w:bdr w:val="none" w:sz="0" w:space="0" w:color="auto" w:frame="1"/>
        </w:rPr>
        <w:t xml:space="preserve">. Details via </w:t>
      </w:r>
    </w:p>
    <w:p w14:paraId="6D3B04D6" w14:textId="2555B21C" w:rsidR="00231EA2" w:rsidRPr="002A5131" w:rsidRDefault="00577428" w:rsidP="00231EA2">
      <w:pPr>
        <w:pStyle w:val="NormalWeb"/>
        <w:shd w:val="clear" w:color="auto" w:fill="FFFFFF"/>
        <w:spacing w:before="0" w:beforeAutospacing="0" w:after="0" w:afterAutospacing="0"/>
        <w:rPr>
          <w:rFonts w:ascii="Arial" w:hAnsi="Arial" w:cs="Arial"/>
          <w:color w:val="050505"/>
          <w:sz w:val="20"/>
          <w:szCs w:val="20"/>
          <w:bdr w:val="none" w:sz="0" w:space="0" w:color="auto" w:frame="1"/>
        </w:rPr>
      </w:pPr>
      <w:hyperlink r:id="rId10" w:history="1">
        <w:r w:rsidR="00231EA2" w:rsidRPr="00B72DD3">
          <w:rPr>
            <w:rStyle w:val="Hyperlink"/>
            <w:rFonts w:ascii="Arial" w:hAnsi="Arial" w:cs="Arial"/>
            <w:sz w:val="20"/>
            <w:szCs w:val="20"/>
            <w:bdr w:val="none" w:sz="0" w:space="0" w:color="auto" w:frame="1"/>
          </w:rPr>
          <w:t>https://www.geolsoc.org.uk/04-postponed-gsl-public-lecture-apr-2020</w:t>
        </w:r>
      </w:hyperlink>
    </w:p>
    <w:p w14:paraId="02E4BA7F" w14:textId="54CC41CE" w:rsidR="00764A98" w:rsidRDefault="00764A98" w:rsidP="00763335">
      <w:pPr>
        <w:pStyle w:val="NormalWeb"/>
        <w:shd w:val="clear" w:color="auto" w:fill="FFFFFF"/>
        <w:spacing w:before="0" w:beforeAutospacing="0" w:after="0" w:afterAutospacing="0"/>
        <w:rPr>
          <w:rFonts w:asciiTheme="minorHAnsi" w:hAnsiTheme="minorHAnsi" w:cstheme="minorHAnsi"/>
          <w:color w:val="050505"/>
          <w:bdr w:val="none" w:sz="0" w:space="0" w:color="auto" w:frame="1"/>
        </w:rPr>
      </w:pPr>
    </w:p>
    <w:sectPr w:rsidR="00764A98" w:rsidSect="00577428">
      <w:pgSz w:w="11906" w:h="16838"/>
      <w:pgMar w:top="567"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2pt;visibility:visible;mso-wrap-style:square" o:bullet="t">
        <v:imagedata r:id="rId1" o:title=""/>
      </v:shape>
    </w:pict>
  </w:numPicBullet>
  <w:numPicBullet w:numPicBulletId="1">
    <w:pict>
      <v:shape id="_x0000_i1047" type="#_x0000_t75" style="width:12pt;height:12pt;visibility:visible;mso-wrap-style:square" o:bullet="t">
        <v:imagedata r:id="rId2" o:title=""/>
      </v:shape>
    </w:pict>
  </w:numPicBullet>
  <w:abstractNum w:abstractNumId="0" w15:restartNumberingAfterBreak="0">
    <w:nsid w:val="3C7E79A9"/>
    <w:multiLevelType w:val="hybridMultilevel"/>
    <w:tmpl w:val="46FC8B28"/>
    <w:lvl w:ilvl="0" w:tplc="E51E60D0">
      <w:start w:val="1"/>
      <w:numFmt w:val="bullet"/>
      <w:lvlText w:val=""/>
      <w:lvlPicBulletId w:val="1"/>
      <w:lvlJc w:val="left"/>
      <w:pPr>
        <w:tabs>
          <w:tab w:val="num" w:pos="720"/>
        </w:tabs>
        <w:ind w:left="720" w:hanging="360"/>
      </w:pPr>
      <w:rPr>
        <w:rFonts w:ascii="Symbol" w:hAnsi="Symbol" w:hint="default"/>
      </w:rPr>
    </w:lvl>
    <w:lvl w:ilvl="1" w:tplc="7CCADEAE" w:tentative="1">
      <w:start w:val="1"/>
      <w:numFmt w:val="bullet"/>
      <w:lvlText w:val=""/>
      <w:lvlJc w:val="left"/>
      <w:pPr>
        <w:tabs>
          <w:tab w:val="num" w:pos="1440"/>
        </w:tabs>
        <w:ind w:left="1440" w:hanging="360"/>
      </w:pPr>
      <w:rPr>
        <w:rFonts w:ascii="Symbol" w:hAnsi="Symbol" w:hint="default"/>
      </w:rPr>
    </w:lvl>
    <w:lvl w:ilvl="2" w:tplc="547A58FC" w:tentative="1">
      <w:start w:val="1"/>
      <w:numFmt w:val="bullet"/>
      <w:lvlText w:val=""/>
      <w:lvlJc w:val="left"/>
      <w:pPr>
        <w:tabs>
          <w:tab w:val="num" w:pos="2160"/>
        </w:tabs>
        <w:ind w:left="2160" w:hanging="360"/>
      </w:pPr>
      <w:rPr>
        <w:rFonts w:ascii="Symbol" w:hAnsi="Symbol" w:hint="default"/>
      </w:rPr>
    </w:lvl>
    <w:lvl w:ilvl="3" w:tplc="1832B67E" w:tentative="1">
      <w:start w:val="1"/>
      <w:numFmt w:val="bullet"/>
      <w:lvlText w:val=""/>
      <w:lvlJc w:val="left"/>
      <w:pPr>
        <w:tabs>
          <w:tab w:val="num" w:pos="2880"/>
        </w:tabs>
        <w:ind w:left="2880" w:hanging="360"/>
      </w:pPr>
      <w:rPr>
        <w:rFonts w:ascii="Symbol" w:hAnsi="Symbol" w:hint="default"/>
      </w:rPr>
    </w:lvl>
    <w:lvl w:ilvl="4" w:tplc="6FF69662" w:tentative="1">
      <w:start w:val="1"/>
      <w:numFmt w:val="bullet"/>
      <w:lvlText w:val=""/>
      <w:lvlJc w:val="left"/>
      <w:pPr>
        <w:tabs>
          <w:tab w:val="num" w:pos="3600"/>
        </w:tabs>
        <w:ind w:left="3600" w:hanging="360"/>
      </w:pPr>
      <w:rPr>
        <w:rFonts w:ascii="Symbol" w:hAnsi="Symbol" w:hint="default"/>
      </w:rPr>
    </w:lvl>
    <w:lvl w:ilvl="5" w:tplc="CDEEC854" w:tentative="1">
      <w:start w:val="1"/>
      <w:numFmt w:val="bullet"/>
      <w:lvlText w:val=""/>
      <w:lvlJc w:val="left"/>
      <w:pPr>
        <w:tabs>
          <w:tab w:val="num" w:pos="4320"/>
        </w:tabs>
        <w:ind w:left="4320" w:hanging="360"/>
      </w:pPr>
      <w:rPr>
        <w:rFonts w:ascii="Symbol" w:hAnsi="Symbol" w:hint="default"/>
      </w:rPr>
    </w:lvl>
    <w:lvl w:ilvl="6" w:tplc="CBE6B86E" w:tentative="1">
      <w:start w:val="1"/>
      <w:numFmt w:val="bullet"/>
      <w:lvlText w:val=""/>
      <w:lvlJc w:val="left"/>
      <w:pPr>
        <w:tabs>
          <w:tab w:val="num" w:pos="5040"/>
        </w:tabs>
        <w:ind w:left="5040" w:hanging="360"/>
      </w:pPr>
      <w:rPr>
        <w:rFonts w:ascii="Symbol" w:hAnsi="Symbol" w:hint="default"/>
      </w:rPr>
    </w:lvl>
    <w:lvl w:ilvl="7" w:tplc="E728866E" w:tentative="1">
      <w:start w:val="1"/>
      <w:numFmt w:val="bullet"/>
      <w:lvlText w:val=""/>
      <w:lvlJc w:val="left"/>
      <w:pPr>
        <w:tabs>
          <w:tab w:val="num" w:pos="5760"/>
        </w:tabs>
        <w:ind w:left="5760" w:hanging="360"/>
      </w:pPr>
      <w:rPr>
        <w:rFonts w:ascii="Symbol" w:hAnsi="Symbol" w:hint="default"/>
      </w:rPr>
    </w:lvl>
    <w:lvl w:ilvl="8" w:tplc="BD48EBF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BEC5535"/>
    <w:multiLevelType w:val="hybridMultilevel"/>
    <w:tmpl w:val="2404F3EE"/>
    <w:lvl w:ilvl="0" w:tplc="B11058CC">
      <w:start w:val="1"/>
      <w:numFmt w:val="bullet"/>
      <w:lvlText w:val=""/>
      <w:lvlPicBulletId w:val="0"/>
      <w:lvlJc w:val="left"/>
      <w:pPr>
        <w:tabs>
          <w:tab w:val="num" w:pos="720"/>
        </w:tabs>
        <w:ind w:left="720" w:hanging="360"/>
      </w:pPr>
      <w:rPr>
        <w:rFonts w:ascii="Symbol" w:hAnsi="Symbol" w:hint="default"/>
      </w:rPr>
    </w:lvl>
    <w:lvl w:ilvl="1" w:tplc="26249682" w:tentative="1">
      <w:start w:val="1"/>
      <w:numFmt w:val="bullet"/>
      <w:lvlText w:val=""/>
      <w:lvlJc w:val="left"/>
      <w:pPr>
        <w:tabs>
          <w:tab w:val="num" w:pos="1440"/>
        </w:tabs>
        <w:ind w:left="1440" w:hanging="360"/>
      </w:pPr>
      <w:rPr>
        <w:rFonts w:ascii="Symbol" w:hAnsi="Symbol" w:hint="default"/>
      </w:rPr>
    </w:lvl>
    <w:lvl w:ilvl="2" w:tplc="9B4898DE" w:tentative="1">
      <w:start w:val="1"/>
      <w:numFmt w:val="bullet"/>
      <w:lvlText w:val=""/>
      <w:lvlJc w:val="left"/>
      <w:pPr>
        <w:tabs>
          <w:tab w:val="num" w:pos="2160"/>
        </w:tabs>
        <w:ind w:left="2160" w:hanging="360"/>
      </w:pPr>
      <w:rPr>
        <w:rFonts w:ascii="Symbol" w:hAnsi="Symbol" w:hint="default"/>
      </w:rPr>
    </w:lvl>
    <w:lvl w:ilvl="3" w:tplc="EE7A762C" w:tentative="1">
      <w:start w:val="1"/>
      <w:numFmt w:val="bullet"/>
      <w:lvlText w:val=""/>
      <w:lvlJc w:val="left"/>
      <w:pPr>
        <w:tabs>
          <w:tab w:val="num" w:pos="2880"/>
        </w:tabs>
        <w:ind w:left="2880" w:hanging="360"/>
      </w:pPr>
      <w:rPr>
        <w:rFonts w:ascii="Symbol" w:hAnsi="Symbol" w:hint="default"/>
      </w:rPr>
    </w:lvl>
    <w:lvl w:ilvl="4" w:tplc="EC2024B4" w:tentative="1">
      <w:start w:val="1"/>
      <w:numFmt w:val="bullet"/>
      <w:lvlText w:val=""/>
      <w:lvlJc w:val="left"/>
      <w:pPr>
        <w:tabs>
          <w:tab w:val="num" w:pos="3600"/>
        </w:tabs>
        <w:ind w:left="3600" w:hanging="360"/>
      </w:pPr>
      <w:rPr>
        <w:rFonts w:ascii="Symbol" w:hAnsi="Symbol" w:hint="default"/>
      </w:rPr>
    </w:lvl>
    <w:lvl w:ilvl="5" w:tplc="5B7AF556" w:tentative="1">
      <w:start w:val="1"/>
      <w:numFmt w:val="bullet"/>
      <w:lvlText w:val=""/>
      <w:lvlJc w:val="left"/>
      <w:pPr>
        <w:tabs>
          <w:tab w:val="num" w:pos="4320"/>
        </w:tabs>
        <w:ind w:left="4320" w:hanging="360"/>
      </w:pPr>
      <w:rPr>
        <w:rFonts w:ascii="Symbol" w:hAnsi="Symbol" w:hint="default"/>
      </w:rPr>
    </w:lvl>
    <w:lvl w:ilvl="6" w:tplc="64BA97C4" w:tentative="1">
      <w:start w:val="1"/>
      <w:numFmt w:val="bullet"/>
      <w:lvlText w:val=""/>
      <w:lvlJc w:val="left"/>
      <w:pPr>
        <w:tabs>
          <w:tab w:val="num" w:pos="5040"/>
        </w:tabs>
        <w:ind w:left="5040" w:hanging="360"/>
      </w:pPr>
      <w:rPr>
        <w:rFonts w:ascii="Symbol" w:hAnsi="Symbol" w:hint="default"/>
      </w:rPr>
    </w:lvl>
    <w:lvl w:ilvl="7" w:tplc="A03C99E0" w:tentative="1">
      <w:start w:val="1"/>
      <w:numFmt w:val="bullet"/>
      <w:lvlText w:val=""/>
      <w:lvlJc w:val="left"/>
      <w:pPr>
        <w:tabs>
          <w:tab w:val="num" w:pos="5760"/>
        </w:tabs>
        <w:ind w:left="5760" w:hanging="360"/>
      </w:pPr>
      <w:rPr>
        <w:rFonts w:ascii="Symbol" w:hAnsi="Symbol" w:hint="default"/>
      </w:rPr>
    </w:lvl>
    <w:lvl w:ilvl="8" w:tplc="CA5CA6A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E4"/>
    <w:rsid w:val="00190F7E"/>
    <w:rsid w:val="00231EA2"/>
    <w:rsid w:val="002A5131"/>
    <w:rsid w:val="003F302F"/>
    <w:rsid w:val="005319BE"/>
    <w:rsid w:val="00577428"/>
    <w:rsid w:val="006360A4"/>
    <w:rsid w:val="00763335"/>
    <w:rsid w:val="00764A98"/>
    <w:rsid w:val="007F7096"/>
    <w:rsid w:val="008A4A14"/>
    <w:rsid w:val="00B11B1C"/>
    <w:rsid w:val="00E56BE4"/>
    <w:rsid w:val="00EC4E43"/>
    <w:rsid w:val="00ED41D8"/>
    <w:rsid w:val="00FE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76C44"/>
  <w15:chartTrackingRefBased/>
  <w15:docId w15:val="{D983A3BB-C9D3-42EF-92C5-21B35991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6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6BE4"/>
    <w:rPr>
      <w:color w:val="0000FF"/>
      <w:u w:val="single"/>
    </w:rPr>
  </w:style>
  <w:style w:type="table" w:styleId="TableGrid">
    <w:name w:val="Table Grid"/>
    <w:basedOn w:val="TableNormal"/>
    <w:uiPriority w:val="39"/>
    <w:rsid w:val="00B1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7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1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wickshirerocks.org.uk/placestovisit.html" TargetMode="External"/><Relationship Id="rId3" Type="http://schemas.openxmlformats.org/officeDocument/2006/relationships/settings" Target="settings.xml"/><Relationship Id="rId7" Type="http://schemas.openxmlformats.org/officeDocument/2006/relationships/hyperlink" Target="https://l.facebook.com/l.php?u=https%3A%2F%2Fliverpool-ac-uk.zoom.us%2Fj%2F94369868487%3Fpwd%3DNlgvTWthRVVOZmRzYSs2dFdNMXNGZz09%26fbclid%3DIwAR0j3LsxJMiXfJ24iCny-Jin8II_49SqG5fnGvHpvOVKayt5ay-ml7Y99dM&amp;h=AT3QkbfS5UYPnHSLZq5zwxW6bSHx-0xOOvGtU625iDEPvCWP4BA2TwGD4ehvVO2GRxhImwF7WhhMfu1Nq6N5WOCS6TXkHZcWxH9-59QET1sfnuD7-d-CYShBkXJm5qRJnw&amp;__tn__=-UK-R&amp;c%5b0%5d=AT2CDkAo7dGzVE2OVA5QojbKvQ-m4dvszllkGy9sDY3z0bvb5NBGiXvQBKizB72MC5X_QgcX8gWPEo85rH9bksn_-Pf5SndPJhepf0Z5R7lebm45Da2iK51oqfAe5ImP6YiuPKREa9xM1oOUwGue_yV3G1HkkECkXAxKP3tvB2AdZV8B-wl9D5Q4q8dKw65BZq9nK288Zgwcpbfc0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fontTable" Target="fontTable.xml"/><Relationship Id="rId5" Type="http://schemas.openxmlformats.org/officeDocument/2006/relationships/image" Target="media/image3.png"/><Relationship Id="rId10" Type="http://schemas.openxmlformats.org/officeDocument/2006/relationships/hyperlink" Target="https://www.geolsoc.org.uk/04-postponed-gsl-public-lecture-apr-2020" TargetMode="External"/><Relationship Id="rId4" Type="http://schemas.openxmlformats.org/officeDocument/2006/relationships/webSettings" Target="webSettings.xml"/><Relationship Id="rId9" Type="http://schemas.openxmlformats.org/officeDocument/2006/relationships/hyperlink" Target="mailto:lga.sec@btinternet.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Williams</dc:creator>
  <cp:keywords/>
  <dc:description/>
  <cp:lastModifiedBy>Margaret Williams</cp:lastModifiedBy>
  <cp:revision>5</cp:revision>
  <dcterms:created xsi:type="dcterms:W3CDTF">2021-03-12T13:18:00Z</dcterms:created>
  <dcterms:modified xsi:type="dcterms:W3CDTF">2021-03-13T13:41:00Z</dcterms:modified>
</cp:coreProperties>
</file>